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621" w:rsidRDefault="00E65621" w:rsidP="00E65621">
      <w:pPr>
        <w:jc w:val="center"/>
        <w:rPr>
          <w:rFonts w:eastAsia="標楷體"/>
          <w:b/>
          <w:bCs/>
          <w:sz w:val="48"/>
        </w:rPr>
      </w:pPr>
      <w:r>
        <w:rPr>
          <w:rFonts w:eastAsia="標楷體" w:hint="eastAsia"/>
          <w:b/>
          <w:bCs/>
          <w:sz w:val="48"/>
        </w:rPr>
        <w:t>第</w:t>
      </w:r>
      <w:r w:rsidR="00E13723">
        <w:rPr>
          <w:rFonts w:eastAsia="標楷體" w:hint="eastAsia"/>
          <w:b/>
          <w:bCs/>
          <w:sz w:val="48"/>
        </w:rPr>
        <w:t>八</w:t>
      </w:r>
      <w:r>
        <w:rPr>
          <w:rFonts w:eastAsia="標楷體" w:hint="eastAsia"/>
          <w:b/>
          <w:bCs/>
          <w:sz w:val="48"/>
        </w:rPr>
        <w:t>屆</w:t>
      </w:r>
      <w:r>
        <w:rPr>
          <w:rFonts w:eastAsia="標楷體"/>
          <w:b/>
          <w:bCs/>
          <w:sz w:val="48"/>
        </w:rPr>
        <w:t xml:space="preserve"> </w:t>
      </w:r>
      <w:r>
        <w:rPr>
          <w:rFonts w:eastAsia="標楷體" w:hint="eastAsia"/>
          <w:b/>
          <w:bCs/>
          <w:sz w:val="48"/>
        </w:rPr>
        <w:t>臺灣保險卓越獎</w:t>
      </w:r>
    </w:p>
    <w:p w:rsidR="00E65621" w:rsidRPr="00984F86" w:rsidRDefault="00E65621" w:rsidP="00E65621">
      <w:pPr>
        <w:spacing w:afterLines="50" w:after="180"/>
        <w:jc w:val="center"/>
        <w:rPr>
          <w:rFonts w:eastAsia="標楷體"/>
          <w:b/>
          <w:sz w:val="40"/>
          <w:szCs w:val="40"/>
        </w:rPr>
      </w:pPr>
      <w:r w:rsidRPr="00984F86">
        <w:rPr>
          <w:rFonts w:eastAsia="標楷體" w:hint="eastAsia"/>
          <w:b/>
          <w:sz w:val="40"/>
          <w:szCs w:val="40"/>
        </w:rPr>
        <w:t>報</w:t>
      </w:r>
      <w:r w:rsidRPr="00984F86">
        <w:rPr>
          <w:rFonts w:eastAsia="標楷體"/>
          <w:b/>
          <w:sz w:val="40"/>
          <w:szCs w:val="40"/>
        </w:rPr>
        <w:t xml:space="preserve"> </w:t>
      </w:r>
      <w:r w:rsidRPr="00984F86">
        <w:rPr>
          <w:rFonts w:eastAsia="標楷體" w:hint="eastAsia"/>
          <w:b/>
          <w:sz w:val="40"/>
          <w:szCs w:val="40"/>
        </w:rPr>
        <w:t>名</w:t>
      </w:r>
      <w:r w:rsidRPr="00984F86">
        <w:rPr>
          <w:rFonts w:eastAsia="標楷體"/>
          <w:b/>
          <w:sz w:val="40"/>
          <w:szCs w:val="40"/>
        </w:rPr>
        <w:t xml:space="preserve"> </w:t>
      </w:r>
      <w:r w:rsidRPr="00984F86">
        <w:rPr>
          <w:rFonts w:eastAsia="標楷體" w:hint="eastAsia"/>
          <w:b/>
          <w:sz w:val="40"/>
          <w:szCs w:val="40"/>
        </w:rPr>
        <w:t>表</w:t>
      </w:r>
    </w:p>
    <w:tbl>
      <w:tblPr>
        <w:tblW w:w="96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268"/>
        <w:gridCol w:w="2552"/>
        <w:gridCol w:w="1066"/>
        <w:gridCol w:w="1344"/>
        <w:gridCol w:w="2409"/>
      </w:tblGrid>
      <w:tr w:rsidR="00E65621" w:rsidTr="00C84DF1">
        <w:trPr>
          <w:cantSplit/>
          <w:trHeight w:val="305"/>
          <w:jc w:val="center"/>
        </w:trPr>
        <w:tc>
          <w:tcPr>
            <w:tcW w:w="2268" w:type="dxa"/>
            <w:vMerge w:val="restart"/>
            <w:tcBorders>
              <w:top w:val="single" w:sz="18" w:space="0" w:color="auto"/>
              <w:left w:val="single" w:sz="18" w:space="0" w:color="auto"/>
              <w:bottom w:val="single" w:sz="4" w:space="0" w:color="auto"/>
              <w:right w:val="single" w:sz="8" w:space="0" w:color="auto"/>
            </w:tcBorders>
            <w:vAlign w:val="center"/>
            <w:hideMark/>
          </w:tcPr>
          <w:p w:rsidR="00E65621" w:rsidRDefault="00E65621">
            <w:pPr>
              <w:spacing w:line="0" w:lineRule="atLeast"/>
              <w:jc w:val="both"/>
              <w:rPr>
                <w:rFonts w:eastAsia="標楷體"/>
                <w:b/>
                <w:bCs/>
                <w:sz w:val="32"/>
              </w:rPr>
            </w:pPr>
            <w:r>
              <w:rPr>
                <w:rFonts w:eastAsia="標楷體"/>
                <w:b/>
                <w:bCs/>
              </w:rPr>
              <w:t>(</w:t>
            </w:r>
            <w:proofErr w:type="gramStart"/>
            <w:r>
              <w:rPr>
                <w:rFonts w:eastAsia="標楷體" w:hint="eastAsia"/>
                <w:b/>
                <w:bCs/>
              </w:rPr>
              <w:t>一</w:t>
            </w:r>
            <w:proofErr w:type="gramEnd"/>
            <w:r>
              <w:rPr>
                <w:rFonts w:eastAsia="標楷體"/>
                <w:b/>
                <w:bCs/>
              </w:rPr>
              <w:t>)</w:t>
            </w:r>
            <w:r>
              <w:rPr>
                <w:rFonts w:eastAsia="標楷體" w:hint="eastAsia"/>
                <w:b/>
                <w:bCs/>
                <w:sz w:val="32"/>
              </w:rPr>
              <w:t>參選項目：</w:t>
            </w:r>
          </w:p>
          <w:p w:rsidR="00E65621" w:rsidRDefault="00E65621">
            <w:pPr>
              <w:spacing w:line="0" w:lineRule="atLeast"/>
              <w:ind w:left="284"/>
              <w:jc w:val="both"/>
              <w:rPr>
                <w:rFonts w:eastAsia="標楷體"/>
                <w:b/>
                <w:bCs/>
              </w:rPr>
            </w:pPr>
            <w:r>
              <w:rPr>
                <w:rFonts w:eastAsia="標楷體"/>
                <w:b/>
                <w:szCs w:val="24"/>
              </w:rPr>
              <w:t>(</w:t>
            </w:r>
            <w:r>
              <w:rPr>
                <w:rFonts w:eastAsia="標楷體" w:hint="eastAsia"/>
                <w:b/>
                <w:szCs w:val="24"/>
              </w:rPr>
              <w:t>可勾選不限一項</w:t>
            </w:r>
            <w:r>
              <w:rPr>
                <w:rFonts w:ascii="Segoe UI Symbol" w:eastAsia="標楷體" w:hAnsi="Segoe UI Symbol" w:cs="Segoe UI Symbol"/>
                <w:b/>
                <w:szCs w:val="24"/>
              </w:rPr>
              <w:t>★</w:t>
            </w:r>
            <w:r>
              <w:rPr>
                <w:rFonts w:ascii="Segoe UI Symbol" w:eastAsia="標楷體" w:hAnsi="Segoe UI Symbol" w:cs="Segoe UI Symbol" w:hint="eastAsia"/>
                <w:b/>
                <w:szCs w:val="24"/>
              </w:rPr>
              <w:t>但</w:t>
            </w:r>
            <w:r>
              <w:rPr>
                <w:rFonts w:eastAsia="標楷體" w:hint="eastAsia"/>
                <w:b/>
                <w:szCs w:val="24"/>
              </w:rPr>
              <w:t>同一參選業務</w:t>
            </w:r>
            <w:r>
              <w:rPr>
                <w:rFonts w:eastAsia="標楷體"/>
                <w:b/>
                <w:szCs w:val="24"/>
              </w:rPr>
              <w:t>(</w:t>
            </w:r>
            <w:r>
              <w:rPr>
                <w:rFonts w:eastAsia="標楷體" w:hint="eastAsia"/>
                <w:b/>
                <w:szCs w:val="24"/>
              </w:rPr>
              <w:t>獎項</w:t>
            </w:r>
            <w:r>
              <w:rPr>
                <w:rFonts w:eastAsia="標楷體"/>
                <w:b/>
                <w:szCs w:val="24"/>
              </w:rPr>
              <w:t>)</w:t>
            </w:r>
            <w:r>
              <w:rPr>
                <w:rFonts w:eastAsia="標楷體" w:hint="eastAsia"/>
                <w:b/>
                <w:szCs w:val="24"/>
              </w:rPr>
              <w:t>不得同時報名公司卓越獎與專案企畫卓越獎</w:t>
            </w:r>
            <w:r>
              <w:rPr>
                <w:rFonts w:eastAsia="標楷體"/>
                <w:b/>
                <w:szCs w:val="24"/>
              </w:rPr>
              <w:t>)</w:t>
            </w:r>
          </w:p>
        </w:tc>
        <w:tc>
          <w:tcPr>
            <w:tcW w:w="7371" w:type="dxa"/>
            <w:gridSpan w:val="4"/>
            <w:tcBorders>
              <w:top w:val="single" w:sz="18" w:space="0" w:color="auto"/>
              <w:left w:val="single" w:sz="8" w:space="0" w:color="auto"/>
              <w:bottom w:val="dotted" w:sz="4" w:space="0" w:color="auto"/>
              <w:right w:val="single" w:sz="18" w:space="0" w:color="auto"/>
            </w:tcBorders>
            <w:vAlign w:val="center"/>
            <w:hideMark/>
          </w:tcPr>
          <w:p w:rsidR="00E65621" w:rsidRDefault="00E65621">
            <w:pPr>
              <w:spacing w:line="0" w:lineRule="atLeast"/>
              <w:jc w:val="both"/>
              <w:rPr>
                <w:rFonts w:eastAsia="標楷體"/>
                <w:b/>
                <w:sz w:val="28"/>
              </w:rPr>
            </w:pPr>
            <w:r>
              <w:rPr>
                <w:rFonts w:eastAsia="標楷體" w:hint="eastAsia"/>
                <w:b/>
                <w:sz w:val="28"/>
              </w:rPr>
              <w:t>公司卓越獎</w:t>
            </w:r>
          </w:p>
        </w:tc>
      </w:tr>
      <w:tr w:rsidR="00E65621" w:rsidTr="00C84DF1">
        <w:trPr>
          <w:cantSplit/>
          <w:trHeight w:val="305"/>
          <w:jc w:val="center"/>
        </w:trPr>
        <w:tc>
          <w:tcPr>
            <w:tcW w:w="2268" w:type="dxa"/>
            <w:vMerge/>
            <w:tcBorders>
              <w:top w:val="single" w:sz="4"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2552" w:type="dxa"/>
            <w:tcBorders>
              <w:top w:val="single" w:sz="4" w:space="0" w:color="auto"/>
              <w:left w:val="single" w:sz="8" w:space="0" w:color="auto"/>
              <w:bottom w:val="dotted" w:sz="4" w:space="0" w:color="auto"/>
              <w:right w:val="dotted" w:sz="4" w:space="0" w:color="auto"/>
            </w:tcBorders>
            <w:vAlign w:val="center"/>
            <w:hideMark/>
          </w:tcPr>
          <w:p w:rsidR="00E65621" w:rsidRDefault="00E65621">
            <w:pPr>
              <w:spacing w:line="0" w:lineRule="atLeast"/>
              <w:jc w:val="both"/>
              <w:rPr>
                <w:rFonts w:eastAsia="標楷體"/>
                <w:szCs w:val="24"/>
              </w:rPr>
            </w:pPr>
            <w:r>
              <w:rPr>
                <w:rFonts w:ascii="標楷體" w:eastAsia="標楷體" w:hAnsi="標楷體" w:hint="eastAsia"/>
                <w:sz w:val="28"/>
                <w:szCs w:val="28"/>
              </w:rPr>
              <w:t>□</w:t>
            </w:r>
            <w:r>
              <w:rPr>
                <w:rFonts w:eastAsia="標楷體" w:hint="eastAsia"/>
                <w:sz w:val="28"/>
              </w:rPr>
              <w:t>保戶服務卓越獎</w:t>
            </w:r>
          </w:p>
        </w:tc>
        <w:tc>
          <w:tcPr>
            <w:tcW w:w="2410" w:type="dxa"/>
            <w:gridSpan w:val="2"/>
            <w:tcBorders>
              <w:top w:val="single" w:sz="4" w:space="0" w:color="auto"/>
              <w:left w:val="dotted" w:sz="4" w:space="0" w:color="auto"/>
              <w:bottom w:val="dotted" w:sz="4" w:space="0" w:color="auto"/>
              <w:right w:val="dotted" w:sz="4"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人才培訓卓越獎</w:t>
            </w:r>
          </w:p>
        </w:tc>
        <w:tc>
          <w:tcPr>
            <w:tcW w:w="2409" w:type="dxa"/>
            <w:tcBorders>
              <w:top w:val="single" w:sz="4" w:space="0" w:color="auto"/>
              <w:left w:val="dotted" w:sz="4" w:space="0" w:color="auto"/>
              <w:bottom w:val="dotted" w:sz="4" w:space="0" w:color="auto"/>
              <w:right w:val="single" w:sz="18"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資訊應用卓越獎</w:t>
            </w:r>
          </w:p>
        </w:tc>
      </w:tr>
      <w:tr w:rsidR="00E65621" w:rsidTr="00C84DF1">
        <w:trPr>
          <w:cantSplit/>
          <w:trHeight w:val="305"/>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2552" w:type="dxa"/>
            <w:tcBorders>
              <w:top w:val="dotted" w:sz="4" w:space="0" w:color="auto"/>
              <w:left w:val="single" w:sz="8" w:space="0" w:color="auto"/>
              <w:bottom w:val="single" w:sz="4" w:space="0" w:color="auto"/>
              <w:right w:val="dotted" w:sz="4"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風險管理卓越獎</w:t>
            </w:r>
          </w:p>
        </w:tc>
        <w:tc>
          <w:tcPr>
            <w:tcW w:w="2410" w:type="dxa"/>
            <w:gridSpan w:val="2"/>
            <w:tcBorders>
              <w:top w:val="dotted" w:sz="4" w:space="0" w:color="auto"/>
              <w:left w:val="dotted" w:sz="4" w:space="0" w:color="auto"/>
              <w:bottom w:val="single" w:sz="4" w:space="0" w:color="auto"/>
              <w:right w:val="dotted" w:sz="4"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公益關懷卓越獎</w:t>
            </w:r>
          </w:p>
        </w:tc>
        <w:tc>
          <w:tcPr>
            <w:tcW w:w="2409" w:type="dxa"/>
            <w:tcBorders>
              <w:top w:val="dotted" w:sz="4" w:space="0" w:color="auto"/>
              <w:left w:val="dotted" w:sz="4" w:space="0" w:color="auto"/>
              <w:bottom w:val="single" w:sz="4" w:space="0" w:color="auto"/>
              <w:right w:val="single" w:sz="18" w:space="0" w:color="auto"/>
            </w:tcBorders>
            <w:vAlign w:val="center"/>
          </w:tcPr>
          <w:p w:rsidR="00E65621" w:rsidRDefault="00E65621">
            <w:pPr>
              <w:spacing w:line="0" w:lineRule="atLeast"/>
              <w:jc w:val="both"/>
              <w:rPr>
                <w:rFonts w:eastAsia="標楷體"/>
                <w:sz w:val="28"/>
              </w:rPr>
            </w:pPr>
          </w:p>
        </w:tc>
      </w:tr>
      <w:tr w:rsidR="00E65621" w:rsidTr="00C84DF1">
        <w:trPr>
          <w:cantSplit/>
          <w:trHeight w:val="267"/>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7371" w:type="dxa"/>
            <w:gridSpan w:val="4"/>
            <w:tcBorders>
              <w:top w:val="single" w:sz="4" w:space="0" w:color="auto"/>
              <w:left w:val="single" w:sz="8" w:space="0" w:color="auto"/>
              <w:bottom w:val="single" w:sz="4" w:space="0" w:color="auto"/>
              <w:right w:val="single" w:sz="18" w:space="0" w:color="auto"/>
            </w:tcBorders>
            <w:vAlign w:val="center"/>
            <w:hideMark/>
          </w:tcPr>
          <w:p w:rsidR="00E65621" w:rsidRDefault="00E65621">
            <w:pPr>
              <w:spacing w:line="0" w:lineRule="atLeast"/>
              <w:jc w:val="both"/>
              <w:rPr>
                <w:rFonts w:eastAsia="標楷體"/>
                <w:sz w:val="28"/>
                <w:szCs w:val="28"/>
              </w:rPr>
            </w:pPr>
            <w:r>
              <w:rPr>
                <w:rFonts w:eastAsia="標楷體" w:hint="eastAsia"/>
                <w:b/>
                <w:sz w:val="28"/>
              </w:rPr>
              <w:t>專案企畫卓越獎</w:t>
            </w:r>
          </w:p>
        </w:tc>
      </w:tr>
      <w:tr w:rsidR="00E65621" w:rsidTr="00C84DF1">
        <w:trPr>
          <w:cantSplit/>
          <w:trHeight w:val="267"/>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3618" w:type="dxa"/>
            <w:gridSpan w:val="2"/>
            <w:tcBorders>
              <w:top w:val="single" w:sz="4" w:space="0" w:color="auto"/>
              <w:left w:val="single" w:sz="8" w:space="0" w:color="auto"/>
              <w:bottom w:val="dotted" w:sz="4" w:space="0" w:color="auto"/>
              <w:right w:val="dotted" w:sz="4"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保戶服務專案企畫卓越獎</w:t>
            </w:r>
          </w:p>
        </w:tc>
        <w:tc>
          <w:tcPr>
            <w:tcW w:w="3753" w:type="dxa"/>
            <w:gridSpan w:val="2"/>
            <w:tcBorders>
              <w:top w:val="single" w:sz="4" w:space="0" w:color="auto"/>
              <w:left w:val="dotted" w:sz="4" w:space="0" w:color="auto"/>
              <w:bottom w:val="dotted" w:sz="4" w:space="0" w:color="auto"/>
              <w:right w:val="single" w:sz="18"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人才培訓專案企畫卓越獎</w:t>
            </w:r>
          </w:p>
        </w:tc>
      </w:tr>
      <w:tr w:rsidR="00E65621" w:rsidTr="00C84DF1">
        <w:trPr>
          <w:cantSplit/>
          <w:trHeight w:val="267"/>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bookmarkStart w:id="0" w:name="_Hlk531101744"/>
          </w:p>
        </w:tc>
        <w:tc>
          <w:tcPr>
            <w:tcW w:w="3618" w:type="dxa"/>
            <w:gridSpan w:val="2"/>
            <w:tcBorders>
              <w:top w:val="dotted" w:sz="4" w:space="0" w:color="auto"/>
              <w:left w:val="single" w:sz="8" w:space="0" w:color="auto"/>
              <w:bottom w:val="dotted" w:sz="4" w:space="0" w:color="auto"/>
              <w:right w:val="dotted" w:sz="4"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風險管理專案企畫卓越獎</w:t>
            </w:r>
          </w:p>
        </w:tc>
        <w:tc>
          <w:tcPr>
            <w:tcW w:w="3753" w:type="dxa"/>
            <w:gridSpan w:val="2"/>
            <w:tcBorders>
              <w:top w:val="dotted" w:sz="4" w:space="0" w:color="auto"/>
              <w:left w:val="dotted" w:sz="4" w:space="0" w:color="auto"/>
              <w:bottom w:val="dotted" w:sz="4" w:space="0" w:color="auto"/>
              <w:right w:val="single" w:sz="18"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szCs w:val="28"/>
              </w:rPr>
              <w:t>公益關懷專案企畫卓越獎</w:t>
            </w:r>
          </w:p>
        </w:tc>
      </w:tr>
      <w:bookmarkEnd w:id="0"/>
      <w:tr w:rsidR="00E65621" w:rsidTr="00C84DF1">
        <w:trPr>
          <w:cantSplit/>
          <w:trHeight w:val="312"/>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3618" w:type="dxa"/>
            <w:gridSpan w:val="2"/>
            <w:tcBorders>
              <w:top w:val="dotted" w:sz="4" w:space="0" w:color="auto"/>
              <w:left w:val="single" w:sz="8" w:space="0" w:color="auto"/>
              <w:bottom w:val="single" w:sz="8" w:space="0" w:color="auto"/>
              <w:right w:val="dotted" w:sz="4" w:space="0" w:color="auto"/>
            </w:tcBorders>
            <w:vAlign w:val="center"/>
            <w:hideMark/>
          </w:tcPr>
          <w:p w:rsidR="00E65621" w:rsidRDefault="00E65621">
            <w:pPr>
              <w:spacing w:line="0" w:lineRule="atLeast"/>
              <w:jc w:val="both"/>
              <w:rPr>
                <w:rFonts w:eastAsia="標楷體"/>
                <w:sz w:val="28"/>
                <w:szCs w:val="28"/>
              </w:rPr>
            </w:pPr>
            <w:r>
              <w:rPr>
                <w:rFonts w:ascii="標楷體" w:eastAsia="標楷體" w:hAnsi="標楷體" w:hint="eastAsia"/>
                <w:sz w:val="28"/>
                <w:szCs w:val="28"/>
              </w:rPr>
              <w:t>□</w:t>
            </w:r>
            <w:r>
              <w:rPr>
                <w:rFonts w:eastAsia="標楷體" w:hint="eastAsia"/>
                <w:sz w:val="28"/>
              </w:rPr>
              <w:t>商品創新</w:t>
            </w:r>
            <w:r>
              <w:rPr>
                <w:rFonts w:eastAsia="標楷體" w:hint="eastAsia"/>
                <w:sz w:val="28"/>
                <w:szCs w:val="28"/>
              </w:rPr>
              <w:t>專案企畫</w:t>
            </w:r>
            <w:r>
              <w:rPr>
                <w:rFonts w:eastAsia="標楷體" w:hint="eastAsia"/>
                <w:sz w:val="28"/>
              </w:rPr>
              <w:t>卓越獎</w:t>
            </w:r>
          </w:p>
        </w:tc>
        <w:tc>
          <w:tcPr>
            <w:tcW w:w="3753" w:type="dxa"/>
            <w:gridSpan w:val="2"/>
            <w:tcBorders>
              <w:top w:val="dotted" w:sz="4" w:space="0" w:color="auto"/>
              <w:left w:val="dotted" w:sz="4" w:space="0" w:color="auto"/>
              <w:bottom w:val="single" w:sz="8" w:space="0" w:color="auto"/>
              <w:right w:val="single" w:sz="18" w:space="0" w:color="auto"/>
            </w:tcBorders>
            <w:vAlign w:val="center"/>
          </w:tcPr>
          <w:p w:rsidR="00E65621" w:rsidRDefault="00E65621">
            <w:pPr>
              <w:spacing w:line="0" w:lineRule="atLeast"/>
              <w:jc w:val="both"/>
              <w:rPr>
                <w:rFonts w:eastAsia="標楷體"/>
                <w:sz w:val="28"/>
                <w:szCs w:val="28"/>
              </w:rPr>
            </w:pPr>
          </w:p>
        </w:tc>
      </w:tr>
      <w:tr w:rsidR="00E65621" w:rsidTr="004F56D8">
        <w:trPr>
          <w:cantSplit/>
          <w:trHeight w:val="312"/>
          <w:jc w:val="center"/>
        </w:trPr>
        <w:tc>
          <w:tcPr>
            <w:tcW w:w="2268" w:type="dxa"/>
            <w:vMerge/>
            <w:tcBorders>
              <w:top w:val="single" w:sz="8" w:space="0" w:color="auto"/>
              <w:left w:val="single" w:sz="18" w:space="0" w:color="auto"/>
              <w:bottom w:val="single" w:sz="4" w:space="0" w:color="auto"/>
              <w:right w:val="single" w:sz="8" w:space="0" w:color="auto"/>
            </w:tcBorders>
            <w:vAlign w:val="center"/>
            <w:hideMark/>
          </w:tcPr>
          <w:p w:rsidR="00E65621" w:rsidRDefault="00E65621">
            <w:pPr>
              <w:widowControl/>
              <w:rPr>
                <w:rFonts w:eastAsia="標楷體"/>
                <w:b/>
                <w:bCs/>
              </w:rPr>
            </w:pPr>
          </w:p>
        </w:tc>
        <w:tc>
          <w:tcPr>
            <w:tcW w:w="7371" w:type="dxa"/>
            <w:gridSpan w:val="4"/>
            <w:tcBorders>
              <w:top w:val="single" w:sz="8" w:space="0" w:color="auto"/>
              <w:left w:val="single" w:sz="8" w:space="0" w:color="auto"/>
              <w:bottom w:val="single" w:sz="8" w:space="0" w:color="auto"/>
              <w:right w:val="single" w:sz="18" w:space="0" w:color="auto"/>
            </w:tcBorders>
            <w:vAlign w:val="center"/>
            <w:hideMark/>
          </w:tcPr>
          <w:p w:rsidR="00E65621" w:rsidRDefault="00E65621">
            <w:pPr>
              <w:spacing w:line="0" w:lineRule="atLeast"/>
              <w:jc w:val="both"/>
              <w:rPr>
                <w:rFonts w:eastAsia="標楷體"/>
                <w:sz w:val="28"/>
                <w:szCs w:val="28"/>
              </w:rPr>
            </w:pPr>
            <w:r>
              <w:rPr>
                <w:rFonts w:eastAsia="標楷體" w:hint="eastAsia"/>
                <w:b/>
                <w:sz w:val="28"/>
              </w:rPr>
              <w:t>政策推展卓越獎</w:t>
            </w:r>
          </w:p>
        </w:tc>
      </w:tr>
      <w:tr w:rsidR="003F1064" w:rsidRPr="004F56D8" w:rsidTr="004F56D8">
        <w:trPr>
          <w:cantSplit/>
          <w:trHeight w:val="312"/>
          <w:jc w:val="center"/>
        </w:trPr>
        <w:tc>
          <w:tcPr>
            <w:tcW w:w="2268" w:type="dxa"/>
            <w:vMerge/>
            <w:tcBorders>
              <w:top w:val="single" w:sz="8" w:space="0" w:color="auto"/>
              <w:left w:val="single" w:sz="18" w:space="0" w:color="auto"/>
              <w:bottom w:val="single" w:sz="4" w:space="0" w:color="auto"/>
              <w:right w:val="single" w:sz="8" w:space="0" w:color="auto"/>
            </w:tcBorders>
            <w:vAlign w:val="center"/>
          </w:tcPr>
          <w:p w:rsidR="003F1064" w:rsidRDefault="003F1064">
            <w:pPr>
              <w:widowControl/>
              <w:rPr>
                <w:rFonts w:eastAsia="標楷體"/>
                <w:b/>
                <w:bCs/>
              </w:rPr>
            </w:pPr>
          </w:p>
        </w:tc>
        <w:tc>
          <w:tcPr>
            <w:tcW w:w="7371" w:type="dxa"/>
            <w:gridSpan w:val="4"/>
            <w:tcBorders>
              <w:top w:val="single" w:sz="8" w:space="0" w:color="auto"/>
              <w:left w:val="single" w:sz="8" w:space="0" w:color="auto"/>
              <w:bottom w:val="dotted" w:sz="4" w:space="0" w:color="auto"/>
              <w:right w:val="single" w:sz="18" w:space="0" w:color="auto"/>
            </w:tcBorders>
            <w:vAlign w:val="center"/>
          </w:tcPr>
          <w:p w:rsidR="003F1064" w:rsidRPr="004F6793" w:rsidRDefault="00AC630C" w:rsidP="004F6793">
            <w:pPr>
              <w:snapToGrid w:val="0"/>
              <w:rPr>
                <w:rFonts w:ascii="標楷體" w:eastAsia="標楷體" w:hAnsi="標楷體"/>
                <w:sz w:val="28"/>
                <w:szCs w:val="28"/>
              </w:rPr>
            </w:pPr>
            <w:r w:rsidRPr="004F6793">
              <w:rPr>
                <w:rFonts w:ascii="標楷體" w:eastAsia="標楷體" w:hAnsi="標楷體" w:hint="eastAsia"/>
                <w:sz w:val="28"/>
                <w:szCs w:val="28"/>
              </w:rPr>
              <w:t>□保障型商品推展卓越獎</w:t>
            </w:r>
            <w:r w:rsidRPr="004F6793">
              <w:rPr>
                <w:rFonts w:ascii="標楷體" w:eastAsia="標楷體" w:hAnsi="標楷體"/>
                <w:sz w:val="28"/>
                <w:szCs w:val="28"/>
              </w:rPr>
              <w:t>(</w:t>
            </w:r>
            <w:r w:rsidRPr="004F6793">
              <w:rPr>
                <w:rFonts w:ascii="標楷體" w:eastAsia="標楷體" w:hAnsi="標楷體" w:hint="eastAsia"/>
                <w:sz w:val="28"/>
                <w:szCs w:val="28"/>
              </w:rPr>
              <w:t>限壽險公司報名</w:t>
            </w:r>
            <w:r w:rsidRPr="004F6793">
              <w:rPr>
                <w:rFonts w:ascii="標楷體" w:eastAsia="標楷體" w:hAnsi="標楷體"/>
                <w:sz w:val="28"/>
                <w:szCs w:val="28"/>
              </w:rPr>
              <w:t>)</w:t>
            </w:r>
            <w:r w:rsidR="004F56D8" w:rsidRPr="004F6793">
              <w:rPr>
                <w:rFonts w:ascii="標楷體" w:eastAsia="標楷體" w:hAnsi="標楷體" w:hint="eastAsia"/>
                <w:sz w:val="28"/>
                <w:szCs w:val="28"/>
              </w:rPr>
              <w:t xml:space="preserve"> </w:t>
            </w:r>
          </w:p>
        </w:tc>
      </w:tr>
      <w:tr w:rsidR="004F56D8" w:rsidRPr="004F56D8" w:rsidTr="004F56D8">
        <w:trPr>
          <w:cantSplit/>
          <w:trHeight w:val="312"/>
          <w:jc w:val="center"/>
        </w:trPr>
        <w:tc>
          <w:tcPr>
            <w:tcW w:w="2268" w:type="dxa"/>
            <w:vMerge/>
            <w:tcBorders>
              <w:top w:val="single" w:sz="8" w:space="0" w:color="auto"/>
              <w:left w:val="single" w:sz="18" w:space="0" w:color="auto"/>
              <w:bottom w:val="single" w:sz="4" w:space="0" w:color="auto"/>
              <w:right w:val="single" w:sz="8" w:space="0" w:color="auto"/>
            </w:tcBorders>
            <w:vAlign w:val="center"/>
          </w:tcPr>
          <w:p w:rsidR="004F56D8" w:rsidRDefault="004F56D8">
            <w:pPr>
              <w:widowControl/>
              <w:rPr>
                <w:rFonts w:eastAsia="標楷體"/>
                <w:b/>
                <w:bCs/>
              </w:rPr>
            </w:pPr>
          </w:p>
        </w:tc>
        <w:tc>
          <w:tcPr>
            <w:tcW w:w="7371" w:type="dxa"/>
            <w:gridSpan w:val="4"/>
            <w:tcBorders>
              <w:top w:val="dotted" w:sz="4" w:space="0" w:color="auto"/>
              <w:left w:val="single" w:sz="8" w:space="0" w:color="auto"/>
              <w:bottom w:val="dotted" w:sz="4" w:space="0" w:color="auto"/>
              <w:right w:val="single" w:sz="18" w:space="0" w:color="auto"/>
            </w:tcBorders>
            <w:vAlign w:val="center"/>
          </w:tcPr>
          <w:p w:rsidR="004F56D8" w:rsidRPr="004F6793" w:rsidRDefault="004F56D8" w:rsidP="004F6793">
            <w:pPr>
              <w:snapToGrid w:val="0"/>
              <w:rPr>
                <w:rFonts w:ascii="標楷體" w:eastAsia="標楷體" w:hAnsi="標楷體"/>
                <w:sz w:val="28"/>
                <w:szCs w:val="28"/>
              </w:rPr>
            </w:pPr>
            <w:r w:rsidRPr="004F6793">
              <w:rPr>
                <w:rFonts w:ascii="標楷體" w:eastAsia="標楷體" w:hAnsi="標楷體" w:hint="eastAsia"/>
                <w:sz w:val="28"/>
                <w:szCs w:val="28"/>
              </w:rPr>
              <w:t>□資訊安全推展卓越獎</w:t>
            </w:r>
          </w:p>
        </w:tc>
      </w:tr>
      <w:tr w:rsidR="00AC630C" w:rsidRPr="004F56D8" w:rsidTr="004F56D8">
        <w:trPr>
          <w:cantSplit/>
          <w:trHeight w:val="312"/>
          <w:jc w:val="center"/>
        </w:trPr>
        <w:tc>
          <w:tcPr>
            <w:tcW w:w="2268" w:type="dxa"/>
            <w:vMerge/>
            <w:tcBorders>
              <w:top w:val="single" w:sz="8" w:space="0" w:color="auto"/>
              <w:left w:val="single" w:sz="18" w:space="0" w:color="auto"/>
              <w:bottom w:val="single" w:sz="4" w:space="0" w:color="auto"/>
              <w:right w:val="single" w:sz="8" w:space="0" w:color="auto"/>
            </w:tcBorders>
            <w:vAlign w:val="center"/>
          </w:tcPr>
          <w:p w:rsidR="00AC630C" w:rsidRDefault="00AC630C">
            <w:pPr>
              <w:widowControl/>
              <w:rPr>
                <w:rFonts w:eastAsia="標楷體"/>
                <w:b/>
                <w:bCs/>
              </w:rPr>
            </w:pPr>
          </w:p>
        </w:tc>
        <w:tc>
          <w:tcPr>
            <w:tcW w:w="7371" w:type="dxa"/>
            <w:gridSpan w:val="4"/>
            <w:tcBorders>
              <w:top w:val="dotted" w:sz="4" w:space="0" w:color="auto"/>
              <w:left w:val="single" w:sz="8" w:space="0" w:color="auto"/>
              <w:bottom w:val="single" w:sz="8" w:space="0" w:color="auto"/>
              <w:right w:val="single" w:sz="18" w:space="0" w:color="auto"/>
            </w:tcBorders>
            <w:vAlign w:val="center"/>
          </w:tcPr>
          <w:p w:rsidR="00AC630C" w:rsidRPr="004F6793" w:rsidRDefault="00AC630C" w:rsidP="004F6793">
            <w:pPr>
              <w:snapToGrid w:val="0"/>
              <w:rPr>
                <w:rFonts w:ascii="標楷體" w:eastAsia="標楷體" w:hAnsi="標楷體"/>
                <w:sz w:val="28"/>
                <w:szCs w:val="28"/>
              </w:rPr>
            </w:pPr>
            <w:r w:rsidRPr="004F6793">
              <w:rPr>
                <w:rFonts w:ascii="標楷體" w:eastAsia="標楷體" w:hAnsi="標楷體" w:hint="eastAsia"/>
                <w:sz w:val="28"/>
                <w:szCs w:val="28"/>
              </w:rPr>
              <w:t>□新興風險保障商品推展卓越獎</w:t>
            </w:r>
          </w:p>
        </w:tc>
      </w:tr>
      <w:tr w:rsidR="00E65621" w:rsidTr="004F56D8">
        <w:trPr>
          <w:cantSplit/>
          <w:trHeight w:val="553"/>
          <w:jc w:val="center"/>
        </w:trPr>
        <w:tc>
          <w:tcPr>
            <w:tcW w:w="2268" w:type="dxa"/>
            <w:tcBorders>
              <w:top w:val="single" w:sz="8" w:space="0" w:color="auto"/>
              <w:left w:val="single" w:sz="18" w:space="0" w:color="auto"/>
              <w:bottom w:val="single" w:sz="18" w:space="0" w:color="auto"/>
              <w:right w:val="single" w:sz="8" w:space="0" w:color="auto"/>
            </w:tcBorders>
            <w:vAlign w:val="center"/>
            <w:hideMark/>
          </w:tcPr>
          <w:p w:rsidR="00E65621" w:rsidRDefault="00E65621">
            <w:pPr>
              <w:spacing w:line="0" w:lineRule="atLeast"/>
              <w:jc w:val="both"/>
              <w:rPr>
                <w:rFonts w:eastAsia="標楷體"/>
                <w:b/>
                <w:sz w:val="28"/>
              </w:rPr>
            </w:pPr>
            <w:r>
              <w:rPr>
                <w:rFonts w:eastAsia="標楷體"/>
                <w:b/>
                <w:bCs/>
              </w:rPr>
              <w:t>(</w:t>
            </w:r>
            <w:r>
              <w:rPr>
                <w:rFonts w:eastAsia="標楷體" w:hint="eastAsia"/>
                <w:b/>
                <w:bCs/>
              </w:rPr>
              <w:t>二</w:t>
            </w:r>
            <w:r>
              <w:rPr>
                <w:rFonts w:eastAsia="標楷體"/>
                <w:b/>
                <w:bCs/>
              </w:rPr>
              <w:t>)</w:t>
            </w:r>
            <w:r>
              <w:rPr>
                <w:rFonts w:eastAsia="標楷體" w:hint="eastAsia"/>
                <w:b/>
                <w:bCs/>
                <w:sz w:val="32"/>
              </w:rPr>
              <w:t>參選類別：</w:t>
            </w:r>
          </w:p>
        </w:tc>
        <w:tc>
          <w:tcPr>
            <w:tcW w:w="2552" w:type="dxa"/>
            <w:tcBorders>
              <w:top w:val="single" w:sz="8" w:space="0" w:color="auto"/>
              <w:left w:val="single" w:sz="8" w:space="0" w:color="auto"/>
              <w:bottom w:val="single" w:sz="18" w:space="0" w:color="auto"/>
              <w:right w:val="single" w:sz="4"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產險公司</w:t>
            </w:r>
          </w:p>
        </w:tc>
        <w:tc>
          <w:tcPr>
            <w:tcW w:w="2410" w:type="dxa"/>
            <w:gridSpan w:val="2"/>
            <w:tcBorders>
              <w:top w:val="single" w:sz="8" w:space="0" w:color="auto"/>
              <w:left w:val="single" w:sz="4" w:space="0" w:color="auto"/>
              <w:bottom w:val="single" w:sz="18" w:space="0" w:color="auto"/>
              <w:right w:val="single" w:sz="4"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壽險公司</w:t>
            </w:r>
          </w:p>
        </w:tc>
        <w:tc>
          <w:tcPr>
            <w:tcW w:w="2409" w:type="dxa"/>
            <w:tcBorders>
              <w:top w:val="single" w:sz="8" w:space="0" w:color="auto"/>
              <w:left w:val="single" w:sz="4" w:space="0" w:color="auto"/>
              <w:bottom w:val="single" w:sz="18" w:space="0" w:color="auto"/>
              <w:right w:val="single" w:sz="18" w:space="0" w:color="auto"/>
            </w:tcBorders>
            <w:vAlign w:val="center"/>
            <w:hideMark/>
          </w:tcPr>
          <w:p w:rsidR="00E65621" w:rsidRDefault="00E65621">
            <w:pPr>
              <w:spacing w:line="0" w:lineRule="atLeast"/>
              <w:jc w:val="both"/>
              <w:rPr>
                <w:rFonts w:eastAsia="標楷體"/>
                <w:sz w:val="28"/>
              </w:rPr>
            </w:pPr>
            <w:r>
              <w:rPr>
                <w:rFonts w:ascii="標楷體" w:eastAsia="標楷體" w:hAnsi="標楷體" w:hint="eastAsia"/>
                <w:sz w:val="28"/>
                <w:szCs w:val="28"/>
              </w:rPr>
              <w:t>□</w:t>
            </w:r>
            <w:r>
              <w:rPr>
                <w:rFonts w:eastAsia="標楷體" w:hint="eastAsia"/>
                <w:sz w:val="28"/>
              </w:rPr>
              <w:t>保險輔助人</w:t>
            </w:r>
          </w:p>
        </w:tc>
      </w:tr>
    </w:tbl>
    <w:p w:rsidR="00E65621" w:rsidRDefault="00E65621" w:rsidP="00E65621">
      <w:pPr>
        <w:spacing w:line="240" w:lineRule="exact"/>
        <w:jc w:val="center"/>
        <w:rPr>
          <w:rFonts w:eastAsia="標楷體"/>
          <w:sz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19"/>
        <w:gridCol w:w="2884"/>
        <w:gridCol w:w="1448"/>
        <w:gridCol w:w="3088"/>
      </w:tblGrid>
      <w:tr w:rsidR="00E65621" w:rsidTr="00C84DF1">
        <w:trPr>
          <w:cantSplit/>
          <w:trHeight w:val="669"/>
          <w:jc w:val="center"/>
        </w:trPr>
        <w:tc>
          <w:tcPr>
            <w:tcW w:w="2219" w:type="dxa"/>
            <w:tcBorders>
              <w:top w:val="single" w:sz="18" w:space="0" w:color="auto"/>
              <w:left w:val="single" w:sz="18" w:space="0" w:color="auto"/>
              <w:bottom w:val="single" w:sz="4" w:space="0" w:color="auto"/>
              <w:right w:val="single" w:sz="4" w:space="0" w:color="auto"/>
            </w:tcBorders>
            <w:vAlign w:val="center"/>
            <w:hideMark/>
          </w:tcPr>
          <w:p w:rsidR="00E65621" w:rsidRDefault="00E65621" w:rsidP="00085E69">
            <w:pPr>
              <w:spacing w:line="0" w:lineRule="atLeast"/>
              <w:jc w:val="both"/>
              <w:rPr>
                <w:rFonts w:eastAsia="標楷體"/>
              </w:rPr>
            </w:pPr>
            <w:r>
              <w:rPr>
                <w:rFonts w:eastAsia="標楷體" w:hint="eastAsia"/>
                <w:sz w:val="28"/>
              </w:rPr>
              <w:t>公司名稱</w:t>
            </w:r>
            <w:r>
              <w:rPr>
                <w:rFonts w:eastAsia="標楷體"/>
              </w:rPr>
              <w:t>(</w:t>
            </w:r>
            <w:r>
              <w:rPr>
                <w:rFonts w:eastAsia="標楷體" w:hint="eastAsia"/>
              </w:rPr>
              <w:t>全名</w:t>
            </w:r>
            <w:r>
              <w:rPr>
                <w:rFonts w:eastAsia="標楷體"/>
              </w:rPr>
              <w:t>)</w:t>
            </w:r>
          </w:p>
        </w:tc>
        <w:tc>
          <w:tcPr>
            <w:tcW w:w="4332" w:type="dxa"/>
            <w:gridSpan w:val="2"/>
            <w:tcBorders>
              <w:top w:val="single" w:sz="18" w:space="0" w:color="auto"/>
              <w:left w:val="single" w:sz="4" w:space="0" w:color="auto"/>
              <w:bottom w:val="single" w:sz="4" w:space="0" w:color="auto"/>
              <w:right w:val="single" w:sz="4" w:space="0" w:color="auto"/>
            </w:tcBorders>
            <w:vAlign w:val="center"/>
          </w:tcPr>
          <w:p w:rsidR="00E65621" w:rsidRDefault="00E65621" w:rsidP="00085E69">
            <w:pPr>
              <w:pStyle w:val="a6"/>
              <w:overflowPunct/>
              <w:autoSpaceDE/>
              <w:spacing w:beforeLines="0" w:afterLines="0" w:line="0" w:lineRule="atLeast"/>
              <w:jc w:val="both"/>
              <w:rPr>
                <w:rFonts w:eastAsia="標楷體"/>
                <w:kern w:val="2"/>
                <w:sz w:val="28"/>
              </w:rPr>
            </w:pPr>
          </w:p>
        </w:tc>
        <w:tc>
          <w:tcPr>
            <w:tcW w:w="3088" w:type="dxa"/>
            <w:vMerge w:val="restart"/>
            <w:tcBorders>
              <w:top w:val="single" w:sz="18" w:space="0" w:color="auto"/>
              <w:left w:val="single" w:sz="4" w:space="0" w:color="auto"/>
              <w:bottom w:val="double" w:sz="4" w:space="0" w:color="auto"/>
              <w:right w:val="single" w:sz="18" w:space="0" w:color="auto"/>
            </w:tcBorders>
            <w:vAlign w:val="bottom"/>
            <w:hideMark/>
          </w:tcPr>
          <w:p w:rsidR="00E65621" w:rsidRDefault="00E65621">
            <w:pPr>
              <w:pStyle w:val="a6"/>
              <w:overflowPunct/>
              <w:autoSpaceDE/>
              <w:spacing w:before="360" w:after="180" w:line="0" w:lineRule="atLeast"/>
              <w:jc w:val="right"/>
              <w:rPr>
                <w:rFonts w:eastAsia="標楷體"/>
                <w:sz w:val="20"/>
              </w:rPr>
            </w:pPr>
            <w:r>
              <w:rPr>
                <w:rFonts w:eastAsia="標楷體"/>
                <w:sz w:val="20"/>
              </w:rPr>
              <w:t>(</w:t>
            </w:r>
            <w:proofErr w:type="gramStart"/>
            <w:r>
              <w:rPr>
                <w:rFonts w:eastAsia="標楷體" w:hint="eastAsia"/>
                <w:sz w:val="20"/>
              </w:rPr>
              <w:t>請蓋公司</w:t>
            </w:r>
            <w:proofErr w:type="gramEnd"/>
            <w:r>
              <w:rPr>
                <w:rFonts w:eastAsia="標楷體" w:hint="eastAsia"/>
                <w:sz w:val="20"/>
              </w:rPr>
              <w:t>印記</w:t>
            </w:r>
            <w:r>
              <w:rPr>
                <w:rFonts w:eastAsia="標楷體"/>
                <w:sz w:val="20"/>
              </w:rPr>
              <w:t xml:space="preserve">) </w:t>
            </w:r>
          </w:p>
        </w:tc>
      </w:tr>
      <w:tr w:rsidR="00E65621" w:rsidTr="00C84DF1">
        <w:trPr>
          <w:cantSplit/>
          <w:trHeight w:val="567"/>
          <w:jc w:val="center"/>
        </w:trPr>
        <w:tc>
          <w:tcPr>
            <w:tcW w:w="2219" w:type="dxa"/>
            <w:tcBorders>
              <w:top w:val="single" w:sz="4" w:space="0" w:color="auto"/>
              <w:left w:val="single" w:sz="18" w:space="0" w:color="auto"/>
              <w:bottom w:val="single" w:sz="4" w:space="0" w:color="auto"/>
              <w:right w:val="single" w:sz="4" w:space="0" w:color="auto"/>
            </w:tcBorders>
            <w:vAlign w:val="center"/>
            <w:hideMark/>
          </w:tcPr>
          <w:p w:rsidR="00E65621" w:rsidRDefault="00E65621" w:rsidP="00085E69">
            <w:pPr>
              <w:spacing w:line="0" w:lineRule="atLeast"/>
              <w:jc w:val="both"/>
              <w:rPr>
                <w:rFonts w:eastAsia="標楷體"/>
                <w:sz w:val="28"/>
              </w:rPr>
            </w:pPr>
            <w:r>
              <w:rPr>
                <w:rFonts w:eastAsia="標楷體" w:hint="eastAsia"/>
                <w:sz w:val="28"/>
              </w:rPr>
              <w:t>總公司電話</w:t>
            </w:r>
          </w:p>
        </w:tc>
        <w:tc>
          <w:tcPr>
            <w:tcW w:w="4332" w:type="dxa"/>
            <w:gridSpan w:val="2"/>
            <w:tcBorders>
              <w:top w:val="single" w:sz="4" w:space="0" w:color="auto"/>
              <w:left w:val="single" w:sz="4" w:space="0" w:color="auto"/>
              <w:bottom w:val="single" w:sz="4" w:space="0" w:color="auto"/>
              <w:right w:val="single" w:sz="4" w:space="0" w:color="auto"/>
            </w:tcBorders>
            <w:vAlign w:val="center"/>
          </w:tcPr>
          <w:p w:rsidR="00E65621" w:rsidRDefault="00E65621" w:rsidP="00085E69">
            <w:pPr>
              <w:spacing w:line="0" w:lineRule="atLeast"/>
              <w:jc w:val="both"/>
              <w:rPr>
                <w:rFonts w:eastAsia="標楷體"/>
                <w:sz w:val="28"/>
              </w:rPr>
            </w:pPr>
          </w:p>
        </w:tc>
        <w:tc>
          <w:tcPr>
            <w:tcW w:w="3088" w:type="dxa"/>
            <w:vMerge/>
            <w:tcBorders>
              <w:top w:val="single" w:sz="18" w:space="0" w:color="auto"/>
              <w:left w:val="single" w:sz="4" w:space="0" w:color="auto"/>
              <w:bottom w:val="double" w:sz="4" w:space="0" w:color="auto"/>
              <w:right w:val="single" w:sz="18" w:space="0" w:color="auto"/>
            </w:tcBorders>
            <w:vAlign w:val="center"/>
            <w:hideMark/>
          </w:tcPr>
          <w:p w:rsidR="00E65621" w:rsidRDefault="00E65621">
            <w:pPr>
              <w:widowControl/>
              <w:rPr>
                <w:rFonts w:eastAsia="標楷體"/>
                <w:kern w:val="0"/>
                <w:sz w:val="20"/>
              </w:rPr>
            </w:pPr>
          </w:p>
        </w:tc>
      </w:tr>
      <w:tr w:rsidR="00E65621" w:rsidTr="00C84DF1">
        <w:trPr>
          <w:cantSplit/>
          <w:trHeight w:val="879"/>
          <w:jc w:val="center"/>
        </w:trPr>
        <w:tc>
          <w:tcPr>
            <w:tcW w:w="2219" w:type="dxa"/>
            <w:tcBorders>
              <w:top w:val="single" w:sz="4" w:space="0" w:color="auto"/>
              <w:left w:val="single" w:sz="18" w:space="0" w:color="auto"/>
              <w:bottom w:val="doub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總公司地址</w:t>
            </w:r>
          </w:p>
        </w:tc>
        <w:tc>
          <w:tcPr>
            <w:tcW w:w="4332" w:type="dxa"/>
            <w:gridSpan w:val="2"/>
            <w:tcBorders>
              <w:top w:val="single" w:sz="4" w:space="0" w:color="auto"/>
              <w:left w:val="single" w:sz="4" w:space="0" w:color="auto"/>
              <w:bottom w:val="nil"/>
              <w:right w:val="single" w:sz="4" w:space="0" w:color="auto"/>
            </w:tcBorders>
            <w:vAlign w:val="center"/>
            <w:hideMark/>
          </w:tcPr>
          <w:p w:rsidR="00E65621" w:rsidRDefault="00E65621">
            <w:pPr>
              <w:pStyle w:val="a4"/>
              <w:tabs>
                <w:tab w:val="left" w:pos="480"/>
              </w:tabs>
              <w:snapToGrid/>
              <w:spacing w:line="0" w:lineRule="atLeast"/>
              <w:jc w:val="both"/>
              <w:rPr>
                <w:rFonts w:eastAsia="標楷體"/>
                <w:sz w:val="28"/>
              </w:rPr>
            </w:pPr>
            <w:r>
              <w:rPr>
                <w:rFonts w:ascii="標楷體" w:eastAsia="標楷體" w:hAnsi="標楷體" w:hint="eastAsia"/>
                <w:sz w:val="28"/>
                <w:szCs w:val="28"/>
              </w:rPr>
              <w:t>□□□</w:t>
            </w:r>
            <w:r>
              <w:rPr>
                <w:rFonts w:eastAsia="標楷體"/>
                <w:sz w:val="28"/>
              </w:rPr>
              <w:br/>
            </w:r>
          </w:p>
        </w:tc>
        <w:tc>
          <w:tcPr>
            <w:tcW w:w="3088" w:type="dxa"/>
            <w:vMerge/>
            <w:tcBorders>
              <w:top w:val="single" w:sz="18" w:space="0" w:color="auto"/>
              <w:left w:val="single" w:sz="4" w:space="0" w:color="auto"/>
              <w:bottom w:val="double" w:sz="4" w:space="0" w:color="auto"/>
              <w:right w:val="single" w:sz="18" w:space="0" w:color="auto"/>
            </w:tcBorders>
            <w:vAlign w:val="center"/>
            <w:hideMark/>
          </w:tcPr>
          <w:p w:rsidR="00E65621" w:rsidRDefault="00E65621">
            <w:pPr>
              <w:widowControl/>
              <w:rPr>
                <w:rFonts w:eastAsia="標楷體"/>
                <w:kern w:val="0"/>
                <w:sz w:val="20"/>
              </w:rPr>
            </w:pPr>
          </w:p>
        </w:tc>
      </w:tr>
      <w:tr w:rsidR="00E65621" w:rsidTr="00C84DF1">
        <w:trPr>
          <w:cantSplit/>
          <w:trHeight w:val="567"/>
          <w:jc w:val="center"/>
        </w:trPr>
        <w:tc>
          <w:tcPr>
            <w:tcW w:w="2219" w:type="dxa"/>
            <w:tcBorders>
              <w:top w:val="double" w:sz="4" w:space="0" w:color="auto"/>
              <w:left w:val="single" w:sz="18"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聯</w:t>
            </w:r>
            <w:r>
              <w:rPr>
                <w:rFonts w:eastAsia="標楷體"/>
                <w:sz w:val="28"/>
              </w:rPr>
              <w:t xml:space="preserve">  </w:t>
            </w:r>
            <w:r>
              <w:rPr>
                <w:rFonts w:eastAsia="標楷體" w:hint="eastAsia"/>
                <w:sz w:val="28"/>
              </w:rPr>
              <w:t>絡</w:t>
            </w:r>
            <w:r>
              <w:rPr>
                <w:rFonts w:eastAsia="標楷體"/>
                <w:sz w:val="28"/>
              </w:rPr>
              <w:t xml:space="preserve">  </w:t>
            </w:r>
            <w:r>
              <w:rPr>
                <w:rFonts w:eastAsia="標楷體" w:hint="eastAsia"/>
                <w:sz w:val="28"/>
              </w:rPr>
              <w:t>人</w:t>
            </w:r>
          </w:p>
        </w:tc>
        <w:tc>
          <w:tcPr>
            <w:tcW w:w="2884" w:type="dxa"/>
            <w:tcBorders>
              <w:top w:val="double" w:sz="4" w:space="0" w:color="auto"/>
              <w:left w:val="single" w:sz="4" w:space="0" w:color="auto"/>
              <w:bottom w:val="single" w:sz="4" w:space="0" w:color="auto"/>
              <w:right w:val="single" w:sz="4" w:space="0" w:color="auto"/>
            </w:tcBorders>
            <w:vAlign w:val="center"/>
          </w:tcPr>
          <w:p w:rsidR="00E65621" w:rsidRDefault="00E65621">
            <w:pPr>
              <w:spacing w:line="0" w:lineRule="atLeast"/>
              <w:jc w:val="both"/>
              <w:rPr>
                <w:rFonts w:eastAsia="標楷體"/>
                <w:sz w:val="28"/>
              </w:rPr>
            </w:pPr>
          </w:p>
        </w:tc>
        <w:tc>
          <w:tcPr>
            <w:tcW w:w="1448" w:type="dxa"/>
            <w:tcBorders>
              <w:top w:val="double" w:sz="4" w:space="0" w:color="auto"/>
              <w:left w:val="single" w:sz="4"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服務部門</w:t>
            </w:r>
          </w:p>
        </w:tc>
        <w:tc>
          <w:tcPr>
            <w:tcW w:w="3088" w:type="dxa"/>
            <w:tcBorders>
              <w:top w:val="double" w:sz="4" w:space="0" w:color="auto"/>
              <w:left w:val="single" w:sz="4" w:space="0" w:color="auto"/>
              <w:bottom w:val="single" w:sz="4" w:space="0" w:color="auto"/>
              <w:right w:val="single" w:sz="18" w:space="0" w:color="auto"/>
            </w:tcBorders>
            <w:vAlign w:val="center"/>
          </w:tcPr>
          <w:p w:rsidR="00E65621" w:rsidRDefault="00E65621">
            <w:pPr>
              <w:spacing w:line="0" w:lineRule="atLeast"/>
              <w:jc w:val="center"/>
              <w:rPr>
                <w:rFonts w:eastAsia="標楷體"/>
                <w:sz w:val="28"/>
              </w:rPr>
            </w:pPr>
          </w:p>
        </w:tc>
      </w:tr>
      <w:tr w:rsidR="00E65621" w:rsidTr="00C84DF1">
        <w:trPr>
          <w:cantSplit/>
          <w:trHeight w:val="567"/>
          <w:jc w:val="center"/>
        </w:trPr>
        <w:tc>
          <w:tcPr>
            <w:tcW w:w="2219" w:type="dxa"/>
            <w:tcBorders>
              <w:top w:val="single" w:sz="4" w:space="0" w:color="auto"/>
              <w:left w:val="single" w:sz="18"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職</w:t>
            </w:r>
            <w:r>
              <w:rPr>
                <w:rFonts w:eastAsia="標楷體"/>
                <w:sz w:val="28"/>
              </w:rPr>
              <w:t xml:space="preserve">      </w:t>
            </w:r>
            <w:r>
              <w:rPr>
                <w:rFonts w:eastAsia="標楷體" w:hint="eastAsia"/>
                <w:sz w:val="28"/>
              </w:rPr>
              <w:t>稱</w:t>
            </w:r>
          </w:p>
        </w:tc>
        <w:tc>
          <w:tcPr>
            <w:tcW w:w="2884" w:type="dxa"/>
            <w:tcBorders>
              <w:top w:val="single" w:sz="4" w:space="0" w:color="auto"/>
              <w:left w:val="single" w:sz="4" w:space="0" w:color="auto"/>
              <w:bottom w:val="single" w:sz="4" w:space="0" w:color="auto"/>
              <w:right w:val="single" w:sz="4" w:space="0" w:color="auto"/>
            </w:tcBorders>
            <w:vAlign w:val="center"/>
          </w:tcPr>
          <w:p w:rsidR="00E65621" w:rsidRDefault="00E65621">
            <w:pPr>
              <w:spacing w:line="0" w:lineRule="atLeast"/>
              <w:jc w:val="both"/>
              <w:rPr>
                <w:rFonts w:eastAsia="標楷體"/>
                <w:sz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傳真號碼</w:t>
            </w:r>
          </w:p>
        </w:tc>
        <w:tc>
          <w:tcPr>
            <w:tcW w:w="3088" w:type="dxa"/>
            <w:tcBorders>
              <w:top w:val="single" w:sz="4" w:space="0" w:color="auto"/>
              <w:left w:val="single" w:sz="4" w:space="0" w:color="auto"/>
              <w:bottom w:val="single" w:sz="4" w:space="0" w:color="auto"/>
              <w:right w:val="single" w:sz="18" w:space="0" w:color="auto"/>
            </w:tcBorders>
          </w:tcPr>
          <w:p w:rsidR="00E65621" w:rsidRDefault="00E65621">
            <w:pPr>
              <w:spacing w:line="0" w:lineRule="atLeast"/>
              <w:jc w:val="center"/>
              <w:rPr>
                <w:rFonts w:eastAsia="標楷體"/>
                <w:sz w:val="28"/>
              </w:rPr>
            </w:pPr>
          </w:p>
        </w:tc>
      </w:tr>
      <w:tr w:rsidR="00E65621" w:rsidTr="00C84DF1">
        <w:trPr>
          <w:cantSplit/>
          <w:trHeight w:val="567"/>
          <w:jc w:val="center"/>
        </w:trPr>
        <w:tc>
          <w:tcPr>
            <w:tcW w:w="2219" w:type="dxa"/>
            <w:tcBorders>
              <w:top w:val="single" w:sz="4" w:space="0" w:color="auto"/>
              <w:left w:val="single" w:sz="18"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電</w:t>
            </w:r>
            <w:r>
              <w:rPr>
                <w:rFonts w:eastAsia="標楷體"/>
                <w:sz w:val="28"/>
              </w:rPr>
              <w:t xml:space="preserve">      </w:t>
            </w:r>
            <w:r>
              <w:rPr>
                <w:rFonts w:eastAsia="標楷體" w:hint="eastAsia"/>
                <w:sz w:val="28"/>
              </w:rPr>
              <w:t>話</w:t>
            </w:r>
          </w:p>
        </w:tc>
        <w:tc>
          <w:tcPr>
            <w:tcW w:w="2884" w:type="dxa"/>
            <w:tcBorders>
              <w:top w:val="single" w:sz="4" w:space="0" w:color="auto"/>
              <w:left w:val="single" w:sz="4" w:space="0" w:color="auto"/>
              <w:bottom w:val="single" w:sz="4" w:space="0" w:color="auto"/>
              <w:right w:val="single" w:sz="4" w:space="0" w:color="auto"/>
            </w:tcBorders>
            <w:vAlign w:val="center"/>
            <w:hideMark/>
          </w:tcPr>
          <w:p w:rsidR="00E65621" w:rsidRDefault="00E65621">
            <w:pPr>
              <w:spacing w:line="0" w:lineRule="atLeast"/>
              <w:ind w:firstLine="2041"/>
              <w:jc w:val="both"/>
              <w:rPr>
                <w:rFonts w:eastAsia="標楷體"/>
              </w:rPr>
            </w:pPr>
            <w:r>
              <w:rPr>
                <w:rFonts w:eastAsia="標楷體" w:hint="eastAsia"/>
              </w:rPr>
              <w:t>分機</w:t>
            </w:r>
          </w:p>
        </w:tc>
        <w:tc>
          <w:tcPr>
            <w:tcW w:w="1448" w:type="dxa"/>
            <w:tcBorders>
              <w:top w:val="single" w:sz="4" w:space="0" w:color="auto"/>
              <w:left w:val="single" w:sz="4" w:space="0" w:color="auto"/>
              <w:bottom w:val="single" w:sz="4"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電子信箱</w:t>
            </w:r>
          </w:p>
        </w:tc>
        <w:tc>
          <w:tcPr>
            <w:tcW w:w="3088" w:type="dxa"/>
            <w:tcBorders>
              <w:top w:val="single" w:sz="4" w:space="0" w:color="auto"/>
              <w:left w:val="single" w:sz="4" w:space="0" w:color="auto"/>
              <w:bottom w:val="single" w:sz="4" w:space="0" w:color="auto"/>
              <w:right w:val="single" w:sz="18" w:space="0" w:color="auto"/>
            </w:tcBorders>
          </w:tcPr>
          <w:p w:rsidR="00E65621" w:rsidRDefault="00E65621">
            <w:pPr>
              <w:spacing w:line="0" w:lineRule="atLeast"/>
              <w:jc w:val="center"/>
              <w:rPr>
                <w:rFonts w:eastAsia="標楷體"/>
                <w:sz w:val="28"/>
              </w:rPr>
            </w:pPr>
          </w:p>
        </w:tc>
      </w:tr>
      <w:tr w:rsidR="00E65621" w:rsidTr="00C84DF1">
        <w:trPr>
          <w:cantSplit/>
          <w:trHeight w:val="662"/>
          <w:jc w:val="center"/>
        </w:trPr>
        <w:tc>
          <w:tcPr>
            <w:tcW w:w="2219" w:type="dxa"/>
            <w:tcBorders>
              <w:top w:val="single" w:sz="4" w:space="0" w:color="auto"/>
              <w:left w:val="single" w:sz="18" w:space="0" w:color="auto"/>
              <w:bottom w:val="single" w:sz="18" w:space="0" w:color="auto"/>
              <w:right w:val="single" w:sz="4" w:space="0" w:color="auto"/>
            </w:tcBorders>
            <w:vAlign w:val="center"/>
            <w:hideMark/>
          </w:tcPr>
          <w:p w:rsidR="00E65621" w:rsidRDefault="00E65621">
            <w:pPr>
              <w:spacing w:line="0" w:lineRule="atLeast"/>
              <w:jc w:val="both"/>
              <w:rPr>
                <w:rFonts w:eastAsia="標楷體"/>
                <w:sz w:val="28"/>
              </w:rPr>
            </w:pPr>
            <w:r>
              <w:rPr>
                <w:rFonts w:eastAsia="標楷體" w:hint="eastAsia"/>
                <w:sz w:val="28"/>
              </w:rPr>
              <w:t>地</w:t>
            </w:r>
            <w:r>
              <w:rPr>
                <w:rFonts w:eastAsia="標楷體"/>
                <w:sz w:val="28"/>
              </w:rPr>
              <w:t xml:space="preserve">      </w:t>
            </w:r>
            <w:r>
              <w:rPr>
                <w:rFonts w:eastAsia="標楷體" w:hint="eastAsia"/>
                <w:sz w:val="28"/>
              </w:rPr>
              <w:t>址</w:t>
            </w:r>
          </w:p>
        </w:tc>
        <w:tc>
          <w:tcPr>
            <w:tcW w:w="7420" w:type="dxa"/>
            <w:gridSpan w:val="3"/>
            <w:tcBorders>
              <w:top w:val="single" w:sz="4" w:space="0" w:color="auto"/>
              <w:left w:val="single" w:sz="4" w:space="0" w:color="auto"/>
              <w:bottom w:val="single" w:sz="18" w:space="0" w:color="auto"/>
              <w:right w:val="single" w:sz="18" w:space="0" w:color="auto"/>
            </w:tcBorders>
            <w:vAlign w:val="center"/>
          </w:tcPr>
          <w:p w:rsidR="00E65621" w:rsidRDefault="00E65621">
            <w:pPr>
              <w:pStyle w:val="a4"/>
              <w:tabs>
                <w:tab w:val="left" w:pos="480"/>
              </w:tabs>
              <w:snapToGrid/>
              <w:spacing w:line="0" w:lineRule="atLeast"/>
              <w:jc w:val="both"/>
              <w:rPr>
                <w:rFonts w:eastAsia="標楷體"/>
                <w:sz w:val="28"/>
              </w:rPr>
            </w:pPr>
            <w:r>
              <w:rPr>
                <w:rFonts w:ascii="標楷體" w:eastAsia="標楷體" w:hAnsi="標楷體" w:hint="eastAsia"/>
                <w:sz w:val="28"/>
                <w:szCs w:val="28"/>
              </w:rPr>
              <w:t>□</w:t>
            </w:r>
            <w:r>
              <w:rPr>
                <w:rFonts w:eastAsia="標楷體" w:hint="eastAsia"/>
                <w:sz w:val="24"/>
              </w:rPr>
              <w:t>同總公司</w:t>
            </w:r>
            <w:r>
              <w:rPr>
                <w:rFonts w:eastAsia="標楷體"/>
                <w:sz w:val="28"/>
              </w:rPr>
              <w:t xml:space="preserve"> ; </w:t>
            </w:r>
            <w:r>
              <w:rPr>
                <w:rFonts w:ascii="標楷體" w:eastAsia="標楷體" w:hAnsi="標楷體" w:hint="eastAsia"/>
                <w:sz w:val="28"/>
                <w:szCs w:val="28"/>
              </w:rPr>
              <w:t>□□□</w:t>
            </w:r>
          </w:p>
        </w:tc>
      </w:tr>
    </w:tbl>
    <w:tbl>
      <w:tblPr>
        <w:tblpPr w:leftFromText="180" w:rightFromText="180" w:vertAnchor="text" w:horzAnchor="margin" w:tblpXSpec="center" w:tblpY="318"/>
        <w:tblW w:w="9629" w:type="dxa"/>
        <w:tblBorders>
          <w:top w:val="double" w:sz="4" w:space="0" w:color="auto"/>
          <w:left w:val="double" w:sz="4" w:space="0" w:color="auto"/>
          <w:bottom w:val="double" w:sz="4" w:space="0" w:color="auto"/>
          <w:right w:val="double" w:sz="4" w:space="0" w:color="auto"/>
          <w:insideH w:val="double" w:sz="6" w:space="0" w:color="auto"/>
          <w:insideV w:val="double" w:sz="6" w:space="0" w:color="auto"/>
        </w:tblBorders>
        <w:tblCellMar>
          <w:left w:w="28" w:type="dxa"/>
          <w:right w:w="28" w:type="dxa"/>
        </w:tblCellMar>
        <w:tblLook w:val="04A0" w:firstRow="1" w:lastRow="0" w:firstColumn="1" w:lastColumn="0" w:noHBand="0" w:noVBand="1"/>
      </w:tblPr>
      <w:tblGrid>
        <w:gridCol w:w="6936"/>
        <w:gridCol w:w="1405"/>
        <w:gridCol w:w="1288"/>
      </w:tblGrid>
      <w:tr w:rsidR="00A8251A" w:rsidTr="00C84DF1">
        <w:trPr>
          <w:cantSplit/>
          <w:trHeight w:val="360"/>
        </w:trPr>
        <w:tc>
          <w:tcPr>
            <w:tcW w:w="6936" w:type="dxa"/>
            <w:vMerge w:val="restart"/>
            <w:tcBorders>
              <w:top w:val="single" w:sz="18" w:space="0" w:color="auto"/>
              <w:left w:val="single" w:sz="18" w:space="0" w:color="auto"/>
              <w:bottom w:val="single" w:sz="4" w:space="0" w:color="auto"/>
              <w:right w:val="double" w:sz="4" w:space="0" w:color="auto"/>
            </w:tcBorders>
            <w:vAlign w:val="center"/>
            <w:hideMark/>
          </w:tcPr>
          <w:p w:rsidR="00A8251A" w:rsidRDefault="00A8251A" w:rsidP="00A8251A">
            <w:pPr>
              <w:spacing w:line="0" w:lineRule="atLeast"/>
              <w:ind w:firstLineChars="36" w:firstLine="101"/>
              <w:jc w:val="both"/>
              <w:rPr>
                <w:rFonts w:eastAsia="標楷體"/>
                <w:sz w:val="28"/>
              </w:rPr>
            </w:pPr>
            <w:r>
              <w:rPr>
                <w:rFonts w:eastAsia="標楷體" w:hint="eastAsia"/>
                <w:sz w:val="28"/>
              </w:rPr>
              <w:t>報名送件時，請勾選確認下列各項</w:t>
            </w:r>
            <w:proofErr w:type="gramStart"/>
            <w:r>
              <w:rPr>
                <w:rFonts w:eastAsia="標楷體" w:hint="eastAsia"/>
                <w:sz w:val="28"/>
              </w:rPr>
              <w:t>資料均已齊備</w:t>
            </w:r>
            <w:proofErr w:type="gramEnd"/>
            <w:r>
              <w:rPr>
                <w:rFonts w:eastAsia="標楷體"/>
                <w:sz w:val="28"/>
              </w:rPr>
              <w:t>:</w:t>
            </w:r>
          </w:p>
        </w:tc>
        <w:tc>
          <w:tcPr>
            <w:tcW w:w="2693" w:type="dxa"/>
            <w:gridSpan w:val="2"/>
            <w:tcBorders>
              <w:top w:val="single" w:sz="18" w:space="0" w:color="auto"/>
              <w:left w:val="double" w:sz="4" w:space="0" w:color="auto"/>
              <w:bottom w:val="single" w:sz="4" w:space="0" w:color="auto"/>
              <w:right w:val="single" w:sz="18" w:space="0" w:color="auto"/>
            </w:tcBorders>
            <w:vAlign w:val="center"/>
            <w:hideMark/>
          </w:tcPr>
          <w:p w:rsidR="00A8251A" w:rsidRDefault="00A8251A" w:rsidP="00A8251A">
            <w:pPr>
              <w:spacing w:line="0" w:lineRule="atLeast"/>
              <w:jc w:val="center"/>
              <w:rPr>
                <w:rFonts w:eastAsia="標楷體"/>
                <w:color w:val="FF0000"/>
                <w:sz w:val="20"/>
              </w:rPr>
            </w:pPr>
            <w:r>
              <w:rPr>
                <w:rFonts w:eastAsia="標楷體" w:hint="eastAsia"/>
                <w:color w:val="FF0000"/>
                <w:sz w:val="20"/>
              </w:rPr>
              <w:t>（以下欄位由保發中心填寫）</w:t>
            </w:r>
          </w:p>
        </w:tc>
      </w:tr>
      <w:tr w:rsidR="00A8251A" w:rsidTr="00C84DF1">
        <w:trPr>
          <w:cantSplit/>
          <w:trHeight w:val="278"/>
        </w:trPr>
        <w:tc>
          <w:tcPr>
            <w:tcW w:w="6936" w:type="dxa"/>
            <w:vMerge/>
            <w:tcBorders>
              <w:top w:val="single" w:sz="8" w:space="0" w:color="auto"/>
              <w:left w:val="single" w:sz="18" w:space="0" w:color="auto"/>
              <w:bottom w:val="single" w:sz="4" w:space="0" w:color="auto"/>
              <w:right w:val="double" w:sz="4" w:space="0" w:color="auto"/>
            </w:tcBorders>
            <w:vAlign w:val="center"/>
            <w:hideMark/>
          </w:tcPr>
          <w:p w:rsidR="00A8251A" w:rsidRDefault="00A8251A" w:rsidP="00A8251A">
            <w:pPr>
              <w:widowControl/>
              <w:rPr>
                <w:rFonts w:eastAsia="標楷體"/>
                <w:sz w:val="28"/>
              </w:rPr>
            </w:pPr>
          </w:p>
        </w:tc>
        <w:tc>
          <w:tcPr>
            <w:tcW w:w="1405" w:type="dxa"/>
            <w:tcBorders>
              <w:top w:val="single" w:sz="4" w:space="0" w:color="auto"/>
              <w:left w:val="double" w:sz="4" w:space="0" w:color="auto"/>
              <w:bottom w:val="single" w:sz="4" w:space="0" w:color="auto"/>
              <w:right w:val="single" w:sz="4" w:space="0" w:color="auto"/>
            </w:tcBorders>
            <w:vAlign w:val="center"/>
            <w:hideMark/>
          </w:tcPr>
          <w:p w:rsidR="00A8251A" w:rsidRDefault="00A8251A" w:rsidP="00A8251A">
            <w:pPr>
              <w:spacing w:line="0" w:lineRule="atLeast"/>
              <w:jc w:val="center"/>
              <w:rPr>
                <w:rFonts w:eastAsia="標楷體"/>
              </w:rPr>
            </w:pPr>
            <w:r>
              <w:rPr>
                <w:rFonts w:eastAsia="標楷體" w:hint="eastAsia"/>
              </w:rPr>
              <w:t>符合</w:t>
            </w:r>
          </w:p>
        </w:tc>
        <w:tc>
          <w:tcPr>
            <w:tcW w:w="1288" w:type="dxa"/>
            <w:tcBorders>
              <w:top w:val="single" w:sz="4" w:space="0" w:color="auto"/>
              <w:left w:val="single" w:sz="4" w:space="0" w:color="auto"/>
              <w:bottom w:val="single" w:sz="4" w:space="0" w:color="auto"/>
              <w:right w:val="single" w:sz="18" w:space="0" w:color="auto"/>
            </w:tcBorders>
            <w:vAlign w:val="center"/>
            <w:hideMark/>
          </w:tcPr>
          <w:p w:rsidR="00A8251A" w:rsidRDefault="00A8251A" w:rsidP="00A8251A">
            <w:pPr>
              <w:spacing w:line="0" w:lineRule="atLeast"/>
              <w:jc w:val="center"/>
              <w:rPr>
                <w:rFonts w:eastAsia="標楷體"/>
              </w:rPr>
            </w:pPr>
            <w:r>
              <w:rPr>
                <w:rFonts w:eastAsia="標楷體" w:hint="eastAsia"/>
              </w:rPr>
              <w:t>不符合</w:t>
            </w:r>
          </w:p>
        </w:tc>
      </w:tr>
      <w:tr w:rsidR="00A8251A" w:rsidTr="00C84DF1">
        <w:trPr>
          <w:trHeight w:val="517"/>
        </w:trPr>
        <w:tc>
          <w:tcPr>
            <w:tcW w:w="6936" w:type="dxa"/>
            <w:tcBorders>
              <w:top w:val="single" w:sz="4" w:space="0" w:color="auto"/>
              <w:left w:val="single" w:sz="18" w:space="0" w:color="auto"/>
              <w:bottom w:val="single" w:sz="4" w:space="0" w:color="auto"/>
              <w:right w:val="double" w:sz="4" w:space="0" w:color="auto"/>
            </w:tcBorders>
            <w:vAlign w:val="center"/>
            <w:hideMark/>
          </w:tcPr>
          <w:p w:rsidR="00A8251A" w:rsidRPr="007A071A" w:rsidRDefault="00E539A3" w:rsidP="00A8251A">
            <w:pPr>
              <w:spacing w:line="0" w:lineRule="atLeast"/>
              <w:ind w:firstLineChars="100" w:firstLine="240"/>
              <w:jc w:val="both"/>
              <w:rPr>
                <w:rFonts w:eastAsia="標楷體"/>
                <w:szCs w:val="24"/>
              </w:rPr>
            </w:pPr>
            <w:r w:rsidRPr="007A071A">
              <w:rPr>
                <w:rFonts w:ascii="標楷體" w:eastAsia="標楷體" w:hAnsi="標楷體" w:hint="eastAsia"/>
                <w:szCs w:val="24"/>
              </w:rPr>
              <w:t>□</w:t>
            </w:r>
            <w:r w:rsidR="00A8251A" w:rsidRPr="007A071A">
              <w:rPr>
                <w:rFonts w:eastAsia="標楷體" w:hint="eastAsia"/>
                <w:szCs w:val="24"/>
              </w:rPr>
              <w:t>報名表</w:t>
            </w:r>
            <w:r w:rsidR="00A8251A" w:rsidRPr="007A071A">
              <w:rPr>
                <w:rFonts w:eastAsia="標楷體"/>
                <w:szCs w:val="24"/>
              </w:rPr>
              <w:t>1</w:t>
            </w:r>
            <w:r w:rsidR="00A8251A" w:rsidRPr="007A071A">
              <w:rPr>
                <w:rFonts w:eastAsia="標楷體" w:hint="eastAsia"/>
                <w:szCs w:val="24"/>
              </w:rPr>
              <w:t>張（未用印者，恕不受理）</w:t>
            </w:r>
          </w:p>
        </w:tc>
        <w:tc>
          <w:tcPr>
            <w:tcW w:w="1405" w:type="dxa"/>
            <w:tcBorders>
              <w:top w:val="single" w:sz="4" w:space="0" w:color="auto"/>
              <w:left w:val="double" w:sz="4" w:space="0" w:color="auto"/>
              <w:bottom w:val="single" w:sz="4" w:space="0" w:color="auto"/>
              <w:right w:val="single" w:sz="4" w:space="0" w:color="auto"/>
            </w:tcBorders>
            <w:vAlign w:val="center"/>
          </w:tcPr>
          <w:p w:rsidR="00A8251A" w:rsidRDefault="00A8251A" w:rsidP="00A8251A">
            <w:pPr>
              <w:spacing w:line="0" w:lineRule="atLeast"/>
              <w:jc w:val="center"/>
              <w:rPr>
                <w:rFonts w:eastAsia="標楷體"/>
              </w:rPr>
            </w:pPr>
          </w:p>
        </w:tc>
        <w:tc>
          <w:tcPr>
            <w:tcW w:w="1288" w:type="dxa"/>
            <w:tcBorders>
              <w:top w:val="single" w:sz="4" w:space="0" w:color="auto"/>
              <w:left w:val="single" w:sz="4" w:space="0" w:color="auto"/>
              <w:bottom w:val="single" w:sz="4" w:space="0" w:color="auto"/>
              <w:right w:val="single" w:sz="18" w:space="0" w:color="auto"/>
            </w:tcBorders>
            <w:vAlign w:val="center"/>
          </w:tcPr>
          <w:p w:rsidR="00A8251A" w:rsidRDefault="00A8251A" w:rsidP="00A8251A">
            <w:pPr>
              <w:pStyle w:val="a7"/>
              <w:overflowPunct/>
              <w:autoSpaceDE/>
              <w:spacing w:before="0" w:after="0" w:line="0" w:lineRule="atLeast"/>
              <w:rPr>
                <w:rFonts w:eastAsia="標楷體"/>
                <w:kern w:val="2"/>
              </w:rPr>
            </w:pPr>
          </w:p>
        </w:tc>
      </w:tr>
      <w:tr w:rsidR="00A8251A" w:rsidTr="00C84DF1">
        <w:trPr>
          <w:trHeight w:val="524"/>
        </w:trPr>
        <w:tc>
          <w:tcPr>
            <w:tcW w:w="6936" w:type="dxa"/>
            <w:tcBorders>
              <w:top w:val="single" w:sz="4" w:space="0" w:color="auto"/>
              <w:left w:val="single" w:sz="18" w:space="0" w:color="auto"/>
              <w:bottom w:val="single" w:sz="4" w:space="0" w:color="auto"/>
              <w:right w:val="double" w:sz="4" w:space="0" w:color="auto"/>
            </w:tcBorders>
            <w:vAlign w:val="center"/>
            <w:hideMark/>
          </w:tcPr>
          <w:p w:rsidR="00A8251A" w:rsidRPr="007A071A" w:rsidRDefault="00E539A3" w:rsidP="00A8251A">
            <w:pPr>
              <w:spacing w:line="0" w:lineRule="atLeast"/>
              <w:ind w:firstLineChars="100" w:firstLine="240"/>
              <w:jc w:val="both"/>
              <w:rPr>
                <w:rFonts w:eastAsia="標楷體"/>
                <w:szCs w:val="24"/>
              </w:rPr>
            </w:pPr>
            <w:r w:rsidRPr="007A071A">
              <w:rPr>
                <w:rFonts w:ascii="標楷體" w:eastAsia="標楷體" w:hAnsi="標楷體" w:hint="eastAsia"/>
                <w:szCs w:val="24"/>
              </w:rPr>
              <w:t>□</w:t>
            </w:r>
            <w:r w:rsidR="00A8251A" w:rsidRPr="007A071A">
              <w:rPr>
                <w:rFonts w:eastAsia="標楷體" w:hint="eastAsia"/>
                <w:szCs w:val="24"/>
              </w:rPr>
              <w:t>參選資料壹式</w:t>
            </w:r>
            <w:r w:rsidR="00A8251A" w:rsidRPr="007A071A">
              <w:rPr>
                <w:rFonts w:eastAsia="標楷體"/>
                <w:szCs w:val="24"/>
              </w:rPr>
              <w:t>6</w:t>
            </w:r>
            <w:r w:rsidR="00A8251A" w:rsidRPr="007A071A">
              <w:rPr>
                <w:rFonts w:eastAsia="標楷體" w:hint="eastAsia"/>
                <w:szCs w:val="24"/>
              </w:rPr>
              <w:t>份（含參選項目說明表及相關輔助佐證資料）</w:t>
            </w:r>
          </w:p>
        </w:tc>
        <w:tc>
          <w:tcPr>
            <w:tcW w:w="1405" w:type="dxa"/>
            <w:tcBorders>
              <w:top w:val="single" w:sz="4" w:space="0" w:color="auto"/>
              <w:left w:val="double" w:sz="4" w:space="0" w:color="auto"/>
              <w:bottom w:val="single" w:sz="4" w:space="0" w:color="auto"/>
              <w:right w:val="single" w:sz="4" w:space="0" w:color="auto"/>
            </w:tcBorders>
            <w:vAlign w:val="center"/>
          </w:tcPr>
          <w:p w:rsidR="00A8251A" w:rsidRDefault="00A8251A" w:rsidP="00A8251A">
            <w:pPr>
              <w:spacing w:line="0" w:lineRule="atLeast"/>
              <w:jc w:val="center"/>
              <w:rPr>
                <w:rFonts w:eastAsia="標楷體"/>
              </w:rPr>
            </w:pPr>
          </w:p>
        </w:tc>
        <w:tc>
          <w:tcPr>
            <w:tcW w:w="1288" w:type="dxa"/>
            <w:tcBorders>
              <w:top w:val="single" w:sz="4" w:space="0" w:color="auto"/>
              <w:left w:val="single" w:sz="4" w:space="0" w:color="auto"/>
              <w:bottom w:val="single" w:sz="4" w:space="0" w:color="auto"/>
              <w:right w:val="single" w:sz="18" w:space="0" w:color="auto"/>
            </w:tcBorders>
            <w:vAlign w:val="center"/>
          </w:tcPr>
          <w:p w:rsidR="00A8251A" w:rsidRDefault="00A8251A" w:rsidP="00A8251A">
            <w:pPr>
              <w:spacing w:line="0" w:lineRule="atLeast"/>
              <w:jc w:val="center"/>
              <w:rPr>
                <w:rFonts w:eastAsia="標楷體"/>
              </w:rPr>
            </w:pPr>
          </w:p>
        </w:tc>
      </w:tr>
      <w:tr w:rsidR="00A8251A" w:rsidTr="00C84DF1">
        <w:trPr>
          <w:trHeight w:val="738"/>
        </w:trPr>
        <w:tc>
          <w:tcPr>
            <w:tcW w:w="6936" w:type="dxa"/>
            <w:tcBorders>
              <w:top w:val="single" w:sz="4" w:space="0" w:color="auto"/>
              <w:left w:val="single" w:sz="18" w:space="0" w:color="auto"/>
              <w:bottom w:val="single" w:sz="18" w:space="0" w:color="auto"/>
              <w:right w:val="double" w:sz="4" w:space="0" w:color="auto"/>
            </w:tcBorders>
            <w:vAlign w:val="center"/>
            <w:hideMark/>
          </w:tcPr>
          <w:p w:rsidR="00A8251A" w:rsidRPr="007A071A" w:rsidRDefault="00E539A3" w:rsidP="007A071A">
            <w:pPr>
              <w:spacing w:line="0" w:lineRule="atLeast"/>
              <w:ind w:left="527" w:hanging="283"/>
              <w:jc w:val="both"/>
              <w:rPr>
                <w:rFonts w:eastAsia="標楷體"/>
                <w:szCs w:val="24"/>
              </w:rPr>
            </w:pPr>
            <w:r w:rsidRPr="007A071A">
              <w:rPr>
                <w:rFonts w:ascii="標楷體" w:eastAsia="標楷體" w:hAnsi="標楷體" w:hint="eastAsia"/>
                <w:szCs w:val="24"/>
              </w:rPr>
              <w:t>□</w:t>
            </w:r>
            <w:r w:rsidR="00A8251A" w:rsidRPr="007A071A">
              <w:rPr>
                <w:rFonts w:eastAsia="標楷體" w:hint="eastAsia"/>
                <w:szCs w:val="24"/>
              </w:rPr>
              <w:t>光碟</w:t>
            </w:r>
            <w:r w:rsidR="00A8251A" w:rsidRPr="007A071A">
              <w:rPr>
                <w:rFonts w:eastAsia="標楷體"/>
                <w:szCs w:val="24"/>
              </w:rPr>
              <w:t>1</w:t>
            </w:r>
            <w:r w:rsidR="00A8251A" w:rsidRPr="007A071A">
              <w:rPr>
                <w:rFonts w:eastAsia="標楷體" w:hint="eastAsia"/>
                <w:szCs w:val="24"/>
              </w:rPr>
              <w:t>份</w:t>
            </w:r>
            <w:r w:rsidR="00A8251A" w:rsidRPr="007A071A">
              <w:rPr>
                <w:rFonts w:eastAsia="標楷體"/>
                <w:szCs w:val="24"/>
              </w:rPr>
              <w:t>(</w:t>
            </w:r>
            <w:r w:rsidR="00A8251A" w:rsidRPr="007A071A">
              <w:rPr>
                <w:rFonts w:eastAsia="標楷體" w:hint="eastAsia"/>
                <w:szCs w:val="24"/>
              </w:rPr>
              <w:t>內含報名表、各項參選項目說明表</w:t>
            </w:r>
            <w:r w:rsidR="00DC72A5" w:rsidRPr="007A071A">
              <w:rPr>
                <w:rFonts w:eastAsia="標楷體" w:hint="eastAsia"/>
                <w:szCs w:val="24"/>
              </w:rPr>
              <w:t>及參選資料之</w:t>
            </w:r>
            <w:r w:rsidR="00A8251A" w:rsidRPr="007A071A">
              <w:rPr>
                <w:rFonts w:eastAsia="標楷體" w:hint="eastAsia"/>
                <w:szCs w:val="24"/>
              </w:rPr>
              <w:t>電子檔案</w:t>
            </w:r>
            <w:proofErr w:type="gramStart"/>
            <w:r w:rsidR="00A8251A" w:rsidRPr="007A071A">
              <w:rPr>
                <w:rFonts w:eastAsia="標楷體" w:hint="eastAsia"/>
                <w:szCs w:val="24"/>
              </w:rPr>
              <w:t>＊</w:t>
            </w:r>
            <w:proofErr w:type="gramEnd"/>
            <w:r w:rsidR="00A8251A" w:rsidRPr="007A071A">
              <w:rPr>
                <w:rFonts w:eastAsia="標楷體" w:hint="eastAsia"/>
                <w:szCs w:val="24"/>
              </w:rPr>
              <w:t>光碟上請註明公司名稱</w:t>
            </w:r>
            <w:r w:rsidR="00831C24" w:rsidRPr="007A071A">
              <w:rPr>
                <w:rFonts w:eastAsia="標楷體" w:hint="eastAsia"/>
                <w:szCs w:val="24"/>
              </w:rPr>
              <w:t>及參選項目</w:t>
            </w:r>
            <w:r w:rsidR="00A8251A" w:rsidRPr="007A071A">
              <w:rPr>
                <w:rFonts w:eastAsia="標楷體" w:hint="eastAsia"/>
                <w:szCs w:val="24"/>
              </w:rPr>
              <w:t>）</w:t>
            </w:r>
          </w:p>
        </w:tc>
        <w:tc>
          <w:tcPr>
            <w:tcW w:w="1405" w:type="dxa"/>
            <w:tcBorders>
              <w:top w:val="single" w:sz="4" w:space="0" w:color="auto"/>
              <w:left w:val="double" w:sz="4" w:space="0" w:color="auto"/>
              <w:bottom w:val="single" w:sz="18" w:space="0" w:color="auto"/>
              <w:right w:val="single" w:sz="4" w:space="0" w:color="auto"/>
            </w:tcBorders>
            <w:vAlign w:val="center"/>
          </w:tcPr>
          <w:p w:rsidR="00A8251A" w:rsidRPr="00E539A3" w:rsidRDefault="00A8251A" w:rsidP="00A8251A">
            <w:pPr>
              <w:spacing w:line="0" w:lineRule="atLeast"/>
              <w:jc w:val="center"/>
              <w:rPr>
                <w:rFonts w:eastAsia="標楷體"/>
              </w:rPr>
            </w:pPr>
          </w:p>
        </w:tc>
        <w:tc>
          <w:tcPr>
            <w:tcW w:w="1288" w:type="dxa"/>
            <w:tcBorders>
              <w:top w:val="single" w:sz="4" w:space="0" w:color="auto"/>
              <w:left w:val="single" w:sz="4" w:space="0" w:color="auto"/>
              <w:bottom w:val="single" w:sz="18" w:space="0" w:color="auto"/>
              <w:right w:val="single" w:sz="18" w:space="0" w:color="auto"/>
            </w:tcBorders>
            <w:vAlign w:val="center"/>
          </w:tcPr>
          <w:p w:rsidR="00A8251A" w:rsidRDefault="00A8251A" w:rsidP="00A8251A">
            <w:pPr>
              <w:spacing w:line="0" w:lineRule="atLeast"/>
              <w:jc w:val="center"/>
              <w:rPr>
                <w:rFonts w:eastAsia="標楷體"/>
              </w:rPr>
            </w:pPr>
          </w:p>
        </w:tc>
      </w:tr>
    </w:tbl>
    <w:p w:rsidR="00E65621" w:rsidRDefault="00E65621" w:rsidP="00E65621">
      <w:pPr>
        <w:adjustRightInd w:val="0"/>
        <w:snapToGrid w:val="0"/>
        <w:jc w:val="both"/>
        <w:rPr>
          <w:rFonts w:eastAsia="標楷體"/>
          <w:b/>
          <w:bCs/>
          <w:sz w:val="32"/>
        </w:rPr>
      </w:pPr>
    </w:p>
    <w:p w:rsidR="00E65621" w:rsidRDefault="00E65621" w:rsidP="00E65621">
      <w:pPr>
        <w:jc w:val="center"/>
        <w:rPr>
          <w:rFonts w:eastAsia="標楷體"/>
          <w:b/>
          <w:bCs/>
          <w:sz w:val="48"/>
        </w:rPr>
      </w:pPr>
      <w:r>
        <w:rPr>
          <w:rFonts w:eastAsia="標楷體" w:hint="eastAsia"/>
          <w:b/>
          <w:bCs/>
          <w:sz w:val="48"/>
        </w:rPr>
        <w:t>第</w:t>
      </w:r>
      <w:r w:rsidR="004F6793">
        <w:rPr>
          <w:rFonts w:eastAsia="標楷體" w:hint="eastAsia"/>
          <w:b/>
          <w:bCs/>
          <w:sz w:val="48"/>
        </w:rPr>
        <w:t>八</w:t>
      </w:r>
      <w:r>
        <w:rPr>
          <w:rFonts w:eastAsia="標楷體" w:hint="eastAsia"/>
          <w:b/>
          <w:bCs/>
          <w:sz w:val="48"/>
        </w:rPr>
        <w:t>屆</w:t>
      </w:r>
      <w:r>
        <w:rPr>
          <w:rFonts w:eastAsia="標楷體"/>
          <w:b/>
          <w:bCs/>
          <w:sz w:val="48"/>
        </w:rPr>
        <w:t xml:space="preserve"> </w:t>
      </w:r>
      <w:r>
        <w:rPr>
          <w:rFonts w:eastAsia="標楷體" w:hint="eastAsia"/>
          <w:b/>
          <w:bCs/>
          <w:sz w:val="48"/>
        </w:rPr>
        <w:t>臺灣保險卓越獎</w:t>
      </w:r>
    </w:p>
    <w:p w:rsidR="00E65621" w:rsidRDefault="00E65621" w:rsidP="00BA4FB3">
      <w:pPr>
        <w:adjustRightInd w:val="0"/>
        <w:snapToGrid w:val="0"/>
        <w:spacing w:beforeLines="50" w:before="180" w:after="240"/>
        <w:ind w:left="1602" w:hangingChars="400" w:hanging="1602"/>
        <w:jc w:val="center"/>
        <w:rPr>
          <w:rFonts w:eastAsia="標楷體"/>
          <w:b/>
          <w:bCs/>
          <w:sz w:val="40"/>
          <w:szCs w:val="40"/>
        </w:rPr>
      </w:pPr>
      <w:r>
        <w:rPr>
          <w:rFonts w:eastAsia="標楷體" w:hint="eastAsia"/>
          <w:b/>
          <w:bCs/>
          <w:sz w:val="40"/>
          <w:szCs w:val="40"/>
        </w:rPr>
        <w:t>報名須知</w:t>
      </w:r>
    </w:p>
    <w:p w:rsidR="00E65621" w:rsidRDefault="00E65621" w:rsidP="0031791D">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報名方式：請以總公司或外商在台分公司為單位將報名相關資料密封以專人或雙掛號送達</w:t>
      </w:r>
      <w:r>
        <w:rPr>
          <w:rFonts w:eastAsia="標楷體"/>
          <w:color w:val="000000"/>
          <w:sz w:val="28"/>
          <w:szCs w:val="28"/>
        </w:rPr>
        <w:t xml:space="preserve"> </w:t>
      </w:r>
      <w:r>
        <w:rPr>
          <w:rFonts w:eastAsia="標楷體" w:hint="eastAsia"/>
          <w:color w:val="000000"/>
          <w:sz w:val="28"/>
          <w:szCs w:val="28"/>
        </w:rPr>
        <w:t>『財團法人保險事業發展中心第</w:t>
      </w:r>
      <w:r w:rsidR="004F6793">
        <w:rPr>
          <w:rFonts w:eastAsia="標楷體" w:hint="eastAsia"/>
          <w:color w:val="000000"/>
          <w:sz w:val="28"/>
          <w:szCs w:val="28"/>
        </w:rPr>
        <w:t>八</w:t>
      </w:r>
      <w:r>
        <w:rPr>
          <w:rFonts w:eastAsia="標楷體" w:hint="eastAsia"/>
          <w:color w:val="000000"/>
          <w:sz w:val="28"/>
          <w:szCs w:val="28"/>
        </w:rPr>
        <w:t>屆臺灣保險卓越獎</w:t>
      </w:r>
      <w:r w:rsidR="003A2446">
        <w:rPr>
          <w:rFonts w:eastAsia="標楷體" w:hint="eastAsia"/>
          <w:color w:val="000000"/>
          <w:sz w:val="28"/>
          <w:szCs w:val="28"/>
        </w:rPr>
        <w:t>工作</w:t>
      </w:r>
      <w:r>
        <w:rPr>
          <w:rFonts w:eastAsia="標楷體" w:hint="eastAsia"/>
          <w:color w:val="000000"/>
          <w:sz w:val="28"/>
          <w:szCs w:val="28"/>
        </w:rPr>
        <w:t>小組收』，收件自</w:t>
      </w:r>
      <w:r>
        <w:rPr>
          <w:rFonts w:eastAsia="標楷體"/>
          <w:color w:val="000000"/>
          <w:sz w:val="28"/>
          <w:szCs w:val="28"/>
        </w:rPr>
        <w:t>201</w:t>
      </w:r>
      <w:r w:rsidR="004F6793">
        <w:rPr>
          <w:rFonts w:eastAsia="標楷體" w:hint="eastAsia"/>
          <w:color w:val="000000"/>
          <w:sz w:val="28"/>
          <w:szCs w:val="28"/>
        </w:rPr>
        <w:t>9</w:t>
      </w:r>
      <w:r>
        <w:rPr>
          <w:rFonts w:eastAsia="標楷體" w:hint="eastAsia"/>
          <w:color w:val="000000"/>
          <w:sz w:val="28"/>
          <w:szCs w:val="28"/>
        </w:rPr>
        <w:t>年</w:t>
      </w:r>
      <w:r>
        <w:rPr>
          <w:rFonts w:eastAsia="標楷體"/>
          <w:color w:val="000000"/>
          <w:sz w:val="28"/>
          <w:szCs w:val="28"/>
        </w:rPr>
        <w:t>1</w:t>
      </w:r>
      <w:r>
        <w:rPr>
          <w:rFonts w:eastAsia="標楷體" w:hint="eastAsia"/>
          <w:color w:val="000000"/>
          <w:sz w:val="28"/>
          <w:szCs w:val="28"/>
        </w:rPr>
        <w:t>月</w:t>
      </w:r>
      <w:r>
        <w:rPr>
          <w:rFonts w:eastAsia="標楷體"/>
          <w:color w:val="000000"/>
          <w:sz w:val="28"/>
          <w:szCs w:val="28"/>
        </w:rPr>
        <w:t>2</w:t>
      </w:r>
      <w:r>
        <w:rPr>
          <w:rFonts w:eastAsia="標楷體" w:hint="eastAsia"/>
          <w:color w:val="000000"/>
          <w:sz w:val="28"/>
          <w:szCs w:val="28"/>
        </w:rPr>
        <w:t>日（星期</w:t>
      </w:r>
      <w:r w:rsidR="004F6793">
        <w:rPr>
          <w:rFonts w:eastAsia="標楷體" w:hint="eastAsia"/>
          <w:color w:val="000000"/>
          <w:sz w:val="28"/>
          <w:szCs w:val="28"/>
        </w:rPr>
        <w:t>三</w:t>
      </w:r>
      <w:r>
        <w:rPr>
          <w:rFonts w:eastAsia="標楷體" w:hint="eastAsia"/>
          <w:color w:val="000000"/>
          <w:sz w:val="28"/>
          <w:szCs w:val="28"/>
        </w:rPr>
        <w:t>）起至</w:t>
      </w:r>
      <w:r>
        <w:rPr>
          <w:rFonts w:eastAsia="標楷體"/>
          <w:color w:val="000000"/>
          <w:sz w:val="28"/>
          <w:szCs w:val="28"/>
        </w:rPr>
        <w:t>201</w:t>
      </w:r>
      <w:r w:rsidR="004F6793">
        <w:rPr>
          <w:rFonts w:eastAsia="標楷體" w:hint="eastAsia"/>
          <w:color w:val="000000"/>
          <w:sz w:val="28"/>
          <w:szCs w:val="28"/>
        </w:rPr>
        <w:t>9</w:t>
      </w:r>
      <w:r>
        <w:rPr>
          <w:rFonts w:eastAsia="標楷體" w:hint="eastAsia"/>
          <w:color w:val="000000"/>
          <w:sz w:val="28"/>
          <w:szCs w:val="28"/>
        </w:rPr>
        <w:t>年</w:t>
      </w:r>
      <w:r>
        <w:rPr>
          <w:rFonts w:eastAsia="標楷體"/>
          <w:color w:val="000000"/>
          <w:sz w:val="28"/>
          <w:szCs w:val="28"/>
        </w:rPr>
        <w:t>4</w:t>
      </w:r>
      <w:r>
        <w:rPr>
          <w:rFonts w:eastAsia="標楷體" w:hint="eastAsia"/>
          <w:color w:val="000000"/>
          <w:sz w:val="28"/>
          <w:szCs w:val="28"/>
        </w:rPr>
        <w:t>月</w:t>
      </w:r>
      <w:r>
        <w:rPr>
          <w:rFonts w:eastAsia="標楷體"/>
          <w:color w:val="000000"/>
          <w:sz w:val="28"/>
          <w:szCs w:val="28"/>
        </w:rPr>
        <w:t>1</w:t>
      </w:r>
      <w:r w:rsidR="004F6793">
        <w:rPr>
          <w:rFonts w:eastAsia="標楷體" w:hint="eastAsia"/>
          <w:color w:val="000000"/>
          <w:sz w:val="28"/>
          <w:szCs w:val="28"/>
        </w:rPr>
        <w:t>5</w:t>
      </w:r>
      <w:r>
        <w:rPr>
          <w:rFonts w:eastAsia="標楷體" w:hint="eastAsia"/>
          <w:color w:val="000000"/>
          <w:sz w:val="28"/>
          <w:szCs w:val="28"/>
        </w:rPr>
        <w:t>日（星期</w:t>
      </w:r>
      <w:r w:rsidR="003A2446">
        <w:rPr>
          <w:rFonts w:eastAsia="標楷體" w:hint="eastAsia"/>
          <w:color w:val="000000"/>
          <w:sz w:val="28"/>
          <w:szCs w:val="28"/>
        </w:rPr>
        <w:t>一</w:t>
      </w:r>
      <w:r>
        <w:rPr>
          <w:rFonts w:eastAsia="標楷體" w:hint="eastAsia"/>
          <w:color w:val="000000"/>
          <w:sz w:val="28"/>
          <w:szCs w:val="28"/>
        </w:rPr>
        <w:t>）</w:t>
      </w:r>
      <w:r>
        <w:rPr>
          <w:rFonts w:eastAsia="標楷體"/>
          <w:color w:val="000000"/>
          <w:sz w:val="28"/>
          <w:szCs w:val="28"/>
        </w:rPr>
        <w:t>17:00</w:t>
      </w:r>
      <w:r>
        <w:rPr>
          <w:rFonts w:eastAsia="標楷體" w:hint="eastAsia"/>
          <w:color w:val="000000"/>
          <w:sz w:val="28"/>
          <w:szCs w:val="28"/>
        </w:rPr>
        <w:t>截止。</w:t>
      </w:r>
      <w:proofErr w:type="gramStart"/>
      <w:r>
        <w:rPr>
          <w:rFonts w:eastAsia="標楷體" w:hint="eastAsia"/>
          <w:b/>
          <w:color w:val="000000"/>
          <w:sz w:val="28"/>
          <w:szCs w:val="28"/>
        </w:rPr>
        <w:t>【</w:t>
      </w:r>
      <w:proofErr w:type="gramEnd"/>
      <w:r w:rsidRPr="00DC72A5">
        <w:rPr>
          <w:rFonts w:eastAsia="標楷體" w:hint="eastAsia"/>
          <w:b/>
          <w:color w:val="000000"/>
          <w:sz w:val="28"/>
          <w:szCs w:val="28"/>
          <w:u w:val="single"/>
        </w:rPr>
        <w:t>送件如</w:t>
      </w:r>
      <w:proofErr w:type="gramStart"/>
      <w:r w:rsidRPr="00DC72A5">
        <w:rPr>
          <w:rFonts w:eastAsia="標楷體" w:hint="eastAsia"/>
          <w:b/>
          <w:color w:val="000000"/>
          <w:sz w:val="28"/>
          <w:szCs w:val="28"/>
          <w:u w:val="single"/>
        </w:rPr>
        <w:t>採</w:t>
      </w:r>
      <w:proofErr w:type="gramEnd"/>
      <w:r w:rsidRPr="00DC72A5">
        <w:rPr>
          <w:rFonts w:eastAsia="標楷體" w:hint="eastAsia"/>
          <w:b/>
          <w:color w:val="000000"/>
          <w:sz w:val="28"/>
          <w:szCs w:val="28"/>
          <w:u w:val="single"/>
        </w:rPr>
        <w:t>郵寄方式，亦請於</w:t>
      </w:r>
      <w:r w:rsidRPr="00DC72A5">
        <w:rPr>
          <w:rFonts w:eastAsia="標楷體"/>
          <w:b/>
          <w:color w:val="000000"/>
          <w:sz w:val="28"/>
          <w:szCs w:val="28"/>
          <w:u w:val="single"/>
        </w:rPr>
        <w:t>201</w:t>
      </w:r>
      <w:r w:rsidR="004F6793">
        <w:rPr>
          <w:rFonts w:eastAsia="標楷體" w:hint="eastAsia"/>
          <w:b/>
          <w:color w:val="000000"/>
          <w:sz w:val="28"/>
          <w:szCs w:val="28"/>
          <w:u w:val="single"/>
        </w:rPr>
        <w:t>9</w:t>
      </w:r>
      <w:r w:rsidRPr="00DC72A5">
        <w:rPr>
          <w:rFonts w:eastAsia="標楷體" w:hint="eastAsia"/>
          <w:b/>
          <w:color w:val="000000"/>
          <w:sz w:val="28"/>
          <w:szCs w:val="28"/>
          <w:u w:val="single"/>
        </w:rPr>
        <w:t>年</w:t>
      </w:r>
      <w:r w:rsidRPr="00DC72A5">
        <w:rPr>
          <w:rFonts w:eastAsia="標楷體"/>
          <w:b/>
          <w:color w:val="000000"/>
          <w:sz w:val="28"/>
          <w:szCs w:val="28"/>
          <w:u w:val="single"/>
        </w:rPr>
        <w:t>4</w:t>
      </w:r>
      <w:r w:rsidRPr="00DC72A5">
        <w:rPr>
          <w:rFonts w:eastAsia="標楷體" w:hint="eastAsia"/>
          <w:b/>
          <w:color w:val="000000"/>
          <w:sz w:val="28"/>
          <w:szCs w:val="28"/>
          <w:u w:val="single"/>
        </w:rPr>
        <w:t>月</w:t>
      </w:r>
      <w:r w:rsidRPr="00DC72A5">
        <w:rPr>
          <w:rFonts w:eastAsia="標楷體"/>
          <w:b/>
          <w:color w:val="000000"/>
          <w:sz w:val="28"/>
          <w:szCs w:val="28"/>
          <w:u w:val="single"/>
        </w:rPr>
        <w:t>1</w:t>
      </w:r>
      <w:r w:rsidR="004F6793">
        <w:rPr>
          <w:rFonts w:eastAsia="標楷體" w:hint="eastAsia"/>
          <w:b/>
          <w:color w:val="000000"/>
          <w:sz w:val="28"/>
          <w:szCs w:val="28"/>
          <w:u w:val="single"/>
        </w:rPr>
        <w:t>5</w:t>
      </w:r>
      <w:r w:rsidRPr="00DC72A5">
        <w:rPr>
          <w:rFonts w:eastAsia="標楷體" w:hint="eastAsia"/>
          <w:b/>
          <w:color w:val="000000"/>
          <w:sz w:val="28"/>
          <w:szCs w:val="28"/>
          <w:u w:val="single"/>
        </w:rPr>
        <w:t>日</w:t>
      </w:r>
      <w:r w:rsidRPr="00DC72A5">
        <w:rPr>
          <w:rFonts w:eastAsia="標楷體"/>
          <w:b/>
          <w:color w:val="000000"/>
          <w:sz w:val="28"/>
          <w:szCs w:val="28"/>
          <w:u w:val="single"/>
        </w:rPr>
        <w:t>(</w:t>
      </w:r>
      <w:proofErr w:type="gramStart"/>
      <w:r w:rsidR="003A2446">
        <w:rPr>
          <w:rFonts w:eastAsia="標楷體" w:hint="eastAsia"/>
          <w:b/>
          <w:color w:val="000000"/>
          <w:sz w:val="28"/>
          <w:szCs w:val="28"/>
          <w:u w:val="single"/>
        </w:rPr>
        <w:t>一</w:t>
      </w:r>
      <w:proofErr w:type="gramEnd"/>
      <w:r w:rsidRPr="00DC72A5">
        <w:rPr>
          <w:rFonts w:eastAsia="標楷體"/>
          <w:b/>
          <w:color w:val="000000"/>
          <w:sz w:val="28"/>
          <w:szCs w:val="28"/>
          <w:u w:val="single"/>
        </w:rPr>
        <w:t>)17:00</w:t>
      </w:r>
      <w:r w:rsidRPr="00DC72A5">
        <w:rPr>
          <w:rFonts w:eastAsia="標楷體" w:hint="eastAsia"/>
          <w:b/>
          <w:color w:val="000000"/>
          <w:sz w:val="28"/>
          <w:szCs w:val="28"/>
          <w:u w:val="single"/>
        </w:rPr>
        <w:t>前送達，不以郵戳為</w:t>
      </w:r>
      <w:proofErr w:type="gramStart"/>
      <w:r w:rsidRPr="00DC72A5">
        <w:rPr>
          <w:rFonts w:eastAsia="標楷體" w:hint="eastAsia"/>
          <w:b/>
          <w:color w:val="000000"/>
          <w:sz w:val="28"/>
          <w:szCs w:val="28"/>
          <w:u w:val="single"/>
        </w:rPr>
        <w:t>憑</w:t>
      </w:r>
      <w:proofErr w:type="gramEnd"/>
      <w:r w:rsidRPr="00DC72A5">
        <w:rPr>
          <w:rFonts w:eastAsia="標楷體" w:hint="eastAsia"/>
          <w:b/>
          <w:color w:val="000000"/>
          <w:sz w:val="28"/>
          <w:szCs w:val="28"/>
          <w:u w:val="single"/>
        </w:rPr>
        <w:t>，逾期恕不受理。】</w:t>
      </w:r>
      <w:r w:rsidRPr="00DC72A5">
        <w:rPr>
          <w:rFonts w:eastAsia="標楷體"/>
          <w:color w:val="000000"/>
          <w:sz w:val="28"/>
          <w:szCs w:val="28"/>
          <w:u w:val="single"/>
        </w:rPr>
        <w:t xml:space="preserve"> </w:t>
      </w:r>
      <w:r w:rsidRPr="00DC72A5">
        <w:rPr>
          <w:rFonts w:eastAsia="標楷體"/>
          <w:color w:val="000000"/>
          <w:sz w:val="28"/>
          <w:szCs w:val="28"/>
          <w:u w:val="single"/>
        </w:rPr>
        <w:br/>
      </w:r>
      <w:r>
        <w:rPr>
          <w:rFonts w:eastAsia="標楷體" w:hint="eastAsia"/>
          <w:color w:val="000000"/>
          <w:sz w:val="28"/>
          <w:szCs w:val="28"/>
        </w:rPr>
        <w:t>地</w:t>
      </w:r>
      <w:r>
        <w:rPr>
          <w:rFonts w:eastAsia="標楷體"/>
          <w:color w:val="000000"/>
          <w:sz w:val="28"/>
          <w:szCs w:val="28"/>
        </w:rPr>
        <w:t xml:space="preserve"> </w:t>
      </w:r>
      <w:r>
        <w:rPr>
          <w:rFonts w:eastAsia="標楷體" w:hint="eastAsia"/>
          <w:color w:val="000000"/>
          <w:sz w:val="28"/>
          <w:szCs w:val="28"/>
        </w:rPr>
        <w:t>址：（</w:t>
      </w:r>
      <w:r>
        <w:rPr>
          <w:rFonts w:eastAsia="標楷體"/>
          <w:color w:val="000000"/>
          <w:sz w:val="28"/>
          <w:szCs w:val="28"/>
        </w:rPr>
        <w:t>100</w:t>
      </w:r>
      <w:r>
        <w:rPr>
          <w:rFonts w:eastAsia="標楷體" w:hint="eastAsia"/>
          <w:color w:val="000000"/>
          <w:sz w:val="28"/>
          <w:szCs w:val="28"/>
        </w:rPr>
        <w:t>）臺北市南海路</w:t>
      </w:r>
      <w:r>
        <w:rPr>
          <w:rFonts w:eastAsia="標楷體"/>
          <w:color w:val="000000"/>
          <w:sz w:val="28"/>
          <w:szCs w:val="28"/>
        </w:rPr>
        <w:t>3</w:t>
      </w:r>
      <w:r>
        <w:rPr>
          <w:rFonts w:eastAsia="標楷體" w:hint="eastAsia"/>
          <w:color w:val="000000"/>
          <w:sz w:val="28"/>
          <w:szCs w:val="28"/>
        </w:rPr>
        <w:t>號</w:t>
      </w:r>
      <w:r>
        <w:rPr>
          <w:rFonts w:eastAsia="標楷體"/>
          <w:color w:val="000000"/>
          <w:sz w:val="28"/>
          <w:szCs w:val="28"/>
        </w:rPr>
        <w:t>6</w:t>
      </w:r>
      <w:r>
        <w:rPr>
          <w:rFonts w:eastAsia="標楷體" w:hint="eastAsia"/>
          <w:color w:val="000000"/>
          <w:sz w:val="28"/>
          <w:szCs w:val="28"/>
        </w:rPr>
        <w:t>樓。</w:t>
      </w:r>
    </w:p>
    <w:p w:rsidR="00E65621" w:rsidRDefault="00E65621" w:rsidP="00BA4FB3">
      <w:pPr>
        <w:adjustRightInd w:val="0"/>
        <w:snapToGrid w:val="0"/>
        <w:ind w:left="426"/>
        <w:jc w:val="both"/>
        <w:rPr>
          <w:rFonts w:eastAsia="標楷體"/>
          <w:color w:val="000000"/>
          <w:sz w:val="28"/>
          <w:szCs w:val="28"/>
        </w:rPr>
      </w:pPr>
      <w:r>
        <w:rPr>
          <w:rFonts w:eastAsia="標楷體" w:hint="eastAsia"/>
          <w:color w:val="000000"/>
          <w:sz w:val="28"/>
          <w:szCs w:val="28"/>
        </w:rPr>
        <w:t>電</w:t>
      </w:r>
      <w:r>
        <w:rPr>
          <w:rFonts w:eastAsia="標楷體"/>
          <w:color w:val="000000"/>
          <w:sz w:val="28"/>
          <w:szCs w:val="28"/>
        </w:rPr>
        <w:t xml:space="preserve"> </w:t>
      </w:r>
      <w:r>
        <w:rPr>
          <w:rFonts w:eastAsia="標楷體" w:hint="eastAsia"/>
          <w:color w:val="000000"/>
          <w:sz w:val="28"/>
          <w:szCs w:val="28"/>
        </w:rPr>
        <w:t>話：</w:t>
      </w:r>
      <w:r>
        <w:rPr>
          <w:rFonts w:eastAsia="標楷體"/>
          <w:color w:val="000000"/>
          <w:sz w:val="28"/>
          <w:szCs w:val="28"/>
        </w:rPr>
        <w:t>(02)2397-2227</w:t>
      </w:r>
      <w:r>
        <w:rPr>
          <w:rFonts w:eastAsia="標楷體" w:hint="eastAsia"/>
          <w:color w:val="000000"/>
          <w:sz w:val="28"/>
          <w:szCs w:val="28"/>
        </w:rPr>
        <w:t>轉</w:t>
      </w:r>
      <w:r w:rsidR="004F6793">
        <w:rPr>
          <w:rFonts w:eastAsia="標楷體" w:hint="eastAsia"/>
          <w:color w:val="000000"/>
          <w:sz w:val="28"/>
          <w:szCs w:val="28"/>
        </w:rPr>
        <w:t>291</w:t>
      </w:r>
      <w:r w:rsidR="004F6793">
        <w:rPr>
          <w:rFonts w:eastAsia="標楷體" w:hint="eastAsia"/>
          <w:color w:val="000000"/>
          <w:sz w:val="28"/>
          <w:szCs w:val="28"/>
        </w:rPr>
        <w:t>黃</w:t>
      </w:r>
      <w:r>
        <w:rPr>
          <w:rFonts w:eastAsia="標楷體" w:hint="eastAsia"/>
          <w:color w:val="000000"/>
          <w:sz w:val="28"/>
          <w:szCs w:val="28"/>
        </w:rPr>
        <w:t>小姐或轉</w:t>
      </w:r>
      <w:r w:rsidR="004F6793">
        <w:rPr>
          <w:rFonts w:eastAsia="標楷體" w:hint="eastAsia"/>
          <w:color w:val="000000"/>
          <w:sz w:val="28"/>
          <w:szCs w:val="28"/>
        </w:rPr>
        <w:t>273</w:t>
      </w:r>
      <w:r w:rsidR="004F6793">
        <w:rPr>
          <w:rFonts w:eastAsia="標楷體" w:hint="eastAsia"/>
          <w:color w:val="000000"/>
          <w:sz w:val="28"/>
          <w:szCs w:val="28"/>
        </w:rPr>
        <w:t>何</w:t>
      </w:r>
      <w:r>
        <w:rPr>
          <w:rFonts w:eastAsia="標楷體" w:hint="eastAsia"/>
          <w:color w:val="000000"/>
          <w:sz w:val="28"/>
          <w:szCs w:val="28"/>
        </w:rPr>
        <w:t>小姐</w:t>
      </w:r>
      <w:r>
        <w:rPr>
          <w:rFonts w:eastAsia="標楷體"/>
          <w:color w:val="000000"/>
          <w:sz w:val="28"/>
          <w:szCs w:val="28"/>
        </w:rPr>
        <w:t xml:space="preserve"> </w:t>
      </w:r>
    </w:p>
    <w:p w:rsidR="00E65621" w:rsidRDefault="00E65621" w:rsidP="00E65621">
      <w:pPr>
        <w:adjustRightInd w:val="0"/>
        <w:snapToGrid w:val="0"/>
        <w:ind w:left="1078"/>
        <w:jc w:val="both"/>
        <w:rPr>
          <w:rFonts w:eastAsia="標楷體"/>
          <w:color w:val="000000"/>
          <w:sz w:val="28"/>
          <w:szCs w:val="28"/>
        </w:rPr>
      </w:pPr>
    </w:p>
    <w:p w:rsidR="00E65621" w:rsidRDefault="00E65621" w:rsidP="0031791D">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報名應檢具文件：</w:t>
      </w:r>
    </w:p>
    <w:p w:rsidR="00E65621" w:rsidRDefault="00E65621" w:rsidP="0031791D">
      <w:pPr>
        <w:numPr>
          <w:ilvl w:val="0"/>
          <w:numId w:val="2"/>
        </w:numPr>
        <w:tabs>
          <w:tab w:val="clear" w:pos="1440"/>
          <w:tab w:val="num" w:pos="1560"/>
        </w:tabs>
        <w:adjustRightInd w:val="0"/>
        <w:snapToGrid w:val="0"/>
        <w:ind w:leftChars="177" w:left="848" w:hangingChars="151" w:hanging="423"/>
        <w:jc w:val="both"/>
        <w:rPr>
          <w:rFonts w:eastAsia="標楷體"/>
          <w:color w:val="000000"/>
          <w:sz w:val="28"/>
          <w:szCs w:val="28"/>
        </w:rPr>
      </w:pPr>
      <w:r>
        <w:rPr>
          <w:rFonts w:eastAsia="標楷體" w:hint="eastAsia"/>
          <w:color w:val="000000"/>
          <w:sz w:val="28"/>
          <w:szCs w:val="28"/>
        </w:rPr>
        <w:t>報名表</w:t>
      </w:r>
      <w:r>
        <w:rPr>
          <w:rFonts w:eastAsia="標楷體"/>
          <w:color w:val="000000"/>
          <w:sz w:val="28"/>
          <w:szCs w:val="28"/>
        </w:rPr>
        <w:t>1</w:t>
      </w:r>
      <w:r>
        <w:rPr>
          <w:rFonts w:eastAsia="標楷體" w:hint="eastAsia"/>
          <w:color w:val="000000"/>
          <w:sz w:val="28"/>
          <w:szCs w:val="28"/>
        </w:rPr>
        <w:t>張（只需填寫一份，需蓋公司大章）</w:t>
      </w:r>
      <w:r w:rsidR="00610C0B">
        <w:rPr>
          <w:rFonts w:eastAsia="標楷體" w:hint="eastAsia"/>
          <w:color w:val="000000"/>
          <w:sz w:val="28"/>
          <w:szCs w:val="28"/>
        </w:rPr>
        <w:t>。</w:t>
      </w:r>
    </w:p>
    <w:p w:rsidR="00610C0B" w:rsidRPr="00610C0B" w:rsidRDefault="00610C0B" w:rsidP="0031791D">
      <w:pPr>
        <w:numPr>
          <w:ilvl w:val="0"/>
          <w:numId w:val="2"/>
        </w:numPr>
        <w:tabs>
          <w:tab w:val="clear" w:pos="1440"/>
          <w:tab w:val="num" w:pos="1560"/>
        </w:tabs>
        <w:adjustRightInd w:val="0"/>
        <w:snapToGrid w:val="0"/>
        <w:ind w:leftChars="177" w:left="848" w:hangingChars="151" w:hanging="423"/>
        <w:jc w:val="both"/>
        <w:rPr>
          <w:rFonts w:eastAsia="標楷體"/>
          <w:color w:val="000000"/>
          <w:sz w:val="28"/>
          <w:szCs w:val="28"/>
        </w:rPr>
      </w:pPr>
      <w:r>
        <w:rPr>
          <w:rFonts w:eastAsia="標楷體" w:hint="eastAsia"/>
          <w:color w:val="000000"/>
          <w:sz w:val="28"/>
          <w:szCs w:val="28"/>
        </w:rPr>
        <w:t>參選項目說明表</w:t>
      </w:r>
      <w:r>
        <w:rPr>
          <w:rFonts w:eastAsia="標楷體" w:hint="eastAsia"/>
          <w:color w:val="000000"/>
          <w:kern w:val="0"/>
          <w:sz w:val="28"/>
          <w:szCs w:val="28"/>
        </w:rPr>
        <w:t>（欲參選之獎項各乙份，請附在每項每份參選資料之第一頁）。</w:t>
      </w:r>
    </w:p>
    <w:p w:rsidR="00E65621" w:rsidRPr="00610C0B" w:rsidRDefault="00DC72A5" w:rsidP="00610C0B">
      <w:pPr>
        <w:numPr>
          <w:ilvl w:val="0"/>
          <w:numId w:val="2"/>
        </w:numPr>
        <w:tabs>
          <w:tab w:val="clear" w:pos="1440"/>
          <w:tab w:val="num" w:pos="1560"/>
        </w:tabs>
        <w:adjustRightInd w:val="0"/>
        <w:snapToGrid w:val="0"/>
        <w:ind w:leftChars="177" w:left="848" w:hangingChars="151" w:hanging="423"/>
        <w:jc w:val="both"/>
        <w:rPr>
          <w:rFonts w:eastAsia="標楷體"/>
          <w:color w:val="000000"/>
          <w:sz w:val="28"/>
          <w:szCs w:val="28"/>
        </w:rPr>
      </w:pPr>
      <w:r>
        <w:rPr>
          <w:rFonts w:eastAsia="標楷體" w:hint="eastAsia"/>
          <w:color w:val="000000"/>
          <w:sz w:val="28"/>
          <w:szCs w:val="28"/>
        </w:rPr>
        <w:t>紙本參選資料</w:t>
      </w:r>
      <w:r w:rsidR="00E65621">
        <w:rPr>
          <w:rFonts w:eastAsia="標楷體" w:hint="eastAsia"/>
          <w:color w:val="000000"/>
          <w:sz w:val="28"/>
          <w:szCs w:val="28"/>
        </w:rPr>
        <w:t>壹式</w:t>
      </w:r>
      <w:r w:rsidR="00E65621">
        <w:rPr>
          <w:rFonts w:eastAsia="標楷體"/>
          <w:color w:val="000000"/>
          <w:sz w:val="28"/>
          <w:szCs w:val="28"/>
        </w:rPr>
        <w:t>6</w:t>
      </w:r>
      <w:r w:rsidR="00E65621">
        <w:rPr>
          <w:rFonts w:eastAsia="標楷體" w:hint="eastAsia"/>
          <w:color w:val="000000"/>
          <w:sz w:val="28"/>
          <w:szCs w:val="28"/>
        </w:rPr>
        <w:t>份</w:t>
      </w:r>
      <w:r w:rsidR="00E65621">
        <w:rPr>
          <w:rFonts w:eastAsia="標楷體" w:hint="eastAsia"/>
          <w:b/>
          <w:color w:val="000000"/>
          <w:sz w:val="28"/>
          <w:szCs w:val="28"/>
        </w:rPr>
        <w:t>（參選資料原則以</w:t>
      </w:r>
      <w:r w:rsidR="00E65621">
        <w:rPr>
          <w:rFonts w:eastAsia="標楷體"/>
          <w:b/>
          <w:color w:val="000000"/>
          <w:sz w:val="28"/>
          <w:szCs w:val="28"/>
        </w:rPr>
        <w:t>201</w:t>
      </w:r>
      <w:r w:rsidR="004F6793">
        <w:rPr>
          <w:rFonts w:eastAsia="標楷體" w:hint="eastAsia"/>
          <w:b/>
          <w:color w:val="000000"/>
          <w:sz w:val="28"/>
          <w:szCs w:val="28"/>
        </w:rPr>
        <w:t>7</w:t>
      </w:r>
      <w:r w:rsidR="00E65621">
        <w:rPr>
          <w:rFonts w:eastAsia="標楷體" w:hint="eastAsia"/>
          <w:b/>
          <w:color w:val="000000"/>
          <w:sz w:val="28"/>
          <w:szCs w:val="28"/>
        </w:rPr>
        <w:t>及</w:t>
      </w:r>
      <w:r w:rsidR="00E65621">
        <w:rPr>
          <w:rFonts w:eastAsia="標楷體"/>
          <w:b/>
          <w:color w:val="000000"/>
          <w:sz w:val="28"/>
          <w:szCs w:val="28"/>
        </w:rPr>
        <w:t>201</w:t>
      </w:r>
      <w:r w:rsidR="004F6793">
        <w:rPr>
          <w:rFonts w:eastAsia="標楷體" w:hint="eastAsia"/>
          <w:b/>
          <w:color w:val="000000"/>
          <w:sz w:val="28"/>
          <w:szCs w:val="28"/>
        </w:rPr>
        <w:t>8</w:t>
      </w:r>
      <w:r w:rsidR="00E65621">
        <w:rPr>
          <w:rFonts w:eastAsia="標楷體" w:hint="eastAsia"/>
          <w:b/>
          <w:color w:val="000000"/>
          <w:sz w:val="28"/>
          <w:szCs w:val="28"/>
        </w:rPr>
        <w:t>年度已完成之業務為</w:t>
      </w:r>
      <w:proofErr w:type="gramStart"/>
      <w:r w:rsidR="00E65621">
        <w:rPr>
          <w:rFonts w:eastAsia="標楷體" w:hint="eastAsia"/>
          <w:b/>
          <w:color w:val="000000"/>
          <w:sz w:val="28"/>
          <w:szCs w:val="28"/>
        </w:rPr>
        <w:t>準</w:t>
      </w:r>
      <w:proofErr w:type="gramEnd"/>
      <w:r w:rsidR="00E65621">
        <w:rPr>
          <w:rFonts w:eastAsia="標楷體" w:hint="eastAsia"/>
          <w:b/>
          <w:color w:val="000000"/>
          <w:sz w:val="28"/>
          <w:szCs w:val="28"/>
        </w:rPr>
        <w:t>）</w:t>
      </w:r>
      <w:r w:rsidR="00610C0B">
        <w:rPr>
          <w:rFonts w:eastAsia="標楷體" w:hint="eastAsia"/>
          <w:b/>
          <w:color w:val="000000"/>
          <w:sz w:val="28"/>
          <w:szCs w:val="28"/>
        </w:rPr>
        <w:t>。</w:t>
      </w:r>
    </w:p>
    <w:p w:rsidR="00610C0B" w:rsidRPr="0015252A" w:rsidRDefault="00610C0B" w:rsidP="0031791D">
      <w:pPr>
        <w:numPr>
          <w:ilvl w:val="0"/>
          <w:numId w:val="2"/>
        </w:numPr>
        <w:tabs>
          <w:tab w:val="clear" w:pos="1440"/>
          <w:tab w:val="num" w:pos="1560"/>
        </w:tabs>
        <w:adjustRightInd w:val="0"/>
        <w:snapToGrid w:val="0"/>
        <w:ind w:leftChars="177" w:left="848" w:hangingChars="151" w:hanging="423"/>
        <w:jc w:val="both"/>
        <w:rPr>
          <w:rFonts w:eastAsia="標楷體"/>
          <w:color w:val="000000"/>
          <w:sz w:val="28"/>
          <w:szCs w:val="28"/>
        </w:rPr>
      </w:pPr>
      <w:r>
        <w:rPr>
          <w:rFonts w:eastAsia="標楷體" w:hint="eastAsia"/>
          <w:color w:val="000000"/>
          <w:sz w:val="28"/>
          <w:szCs w:val="28"/>
        </w:rPr>
        <w:t>報名表及貴公司各項參選項目說明表與參選資料，請同時提供光碟乙份。</w:t>
      </w:r>
    </w:p>
    <w:p w:rsidR="0015252A" w:rsidRDefault="00C02586" w:rsidP="00C02586">
      <w:pPr>
        <w:adjustRightInd w:val="0"/>
        <w:snapToGrid w:val="0"/>
        <w:ind w:left="851" w:hanging="284"/>
        <w:jc w:val="both"/>
        <w:rPr>
          <w:rFonts w:eastAsia="標楷體"/>
          <w:color w:val="000000"/>
          <w:sz w:val="28"/>
          <w:szCs w:val="28"/>
        </w:rPr>
      </w:pPr>
      <w:r>
        <w:rPr>
          <w:rFonts w:ascii="標楷體" w:eastAsia="標楷體" w:hAnsi="標楷體" w:hint="eastAsia"/>
          <w:color w:val="000000"/>
          <w:sz w:val="28"/>
          <w:szCs w:val="28"/>
        </w:rPr>
        <w:t>◎</w:t>
      </w:r>
      <w:r w:rsidR="0015252A">
        <w:rPr>
          <w:rFonts w:eastAsia="標楷體" w:hint="eastAsia"/>
          <w:color w:val="000000"/>
          <w:sz w:val="28"/>
          <w:szCs w:val="28"/>
        </w:rPr>
        <w:t>報名表及參選項目說明表格式，請至『財團法人保險事業發展中心保險卓越獎專區</w:t>
      </w:r>
      <w:r>
        <w:rPr>
          <w:rFonts w:eastAsia="標楷體" w:hint="eastAsia"/>
          <w:color w:val="000000"/>
          <w:sz w:val="28"/>
          <w:szCs w:val="28"/>
        </w:rPr>
        <w:t>-201</w:t>
      </w:r>
      <w:r w:rsidR="004F6793">
        <w:rPr>
          <w:rFonts w:eastAsia="標楷體" w:hint="eastAsia"/>
          <w:color w:val="000000"/>
          <w:sz w:val="28"/>
          <w:szCs w:val="28"/>
        </w:rPr>
        <w:t>9</w:t>
      </w:r>
      <w:r w:rsidR="003A2446">
        <w:rPr>
          <w:rFonts w:eastAsia="標楷體" w:hint="eastAsia"/>
          <w:color w:val="000000"/>
          <w:sz w:val="28"/>
          <w:szCs w:val="28"/>
        </w:rPr>
        <w:t>年</w:t>
      </w:r>
      <w:r>
        <w:rPr>
          <w:rFonts w:eastAsia="標楷體" w:hint="eastAsia"/>
          <w:color w:val="000000"/>
          <w:sz w:val="28"/>
          <w:szCs w:val="28"/>
        </w:rPr>
        <w:t>第</w:t>
      </w:r>
      <w:r w:rsidR="004F6793">
        <w:rPr>
          <w:rFonts w:eastAsia="標楷體" w:hint="eastAsia"/>
          <w:color w:val="000000"/>
          <w:sz w:val="28"/>
          <w:szCs w:val="28"/>
        </w:rPr>
        <w:t>八</w:t>
      </w:r>
      <w:r>
        <w:rPr>
          <w:rFonts w:eastAsia="標楷體" w:hint="eastAsia"/>
          <w:color w:val="000000"/>
          <w:sz w:val="28"/>
          <w:szCs w:val="28"/>
        </w:rPr>
        <w:t>屆</w:t>
      </w:r>
      <w:r w:rsidR="003A2446">
        <w:rPr>
          <w:rFonts w:eastAsia="標楷體" w:hint="eastAsia"/>
          <w:color w:val="000000"/>
          <w:sz w:val="28"/>
          <w:szCs w:val="28"/>
        </w:rPr>
        <w:t>-</w:t>
      </w:r>
      <w:r>
        <w:rPr>
          <w:rFonts w:eastAsia="標楷體" w:hint="eastAsia"/>
          <w:color w:val="000000"/>
          <w:sz w:val="28"/>
          <w:szCs w:val="28"/>
        </w:rPr>
        <w:t>活動說明</w:t>
      </w:r>
      <w:r w:rsidR="0015252A">
        <w:rPr>
          <w:rFonts w:eastAsia="標楷體" w:hint="eastAsia"/>
          <w:color w:val="000000"/>
          <w:sz w:val="28"/>
          <w:szCs w:val="28"/>
        </w:rPr>
        <w:t>』下載，網址：</w:t>
      </w:r>
      <w:hyperlink r:id="rId8" w:history="1">
        <w:r w:rsidR="003A2446" w:rsidRPr="009D06A8">
          <w:rPr>
            <w:rStyle w:val="a3"/>
            <w:rFonts w:eastAsia="標楷體"/>
            <w:sz w:val="28"/>
            <w:szCs w:val="28"/>
          </w:rPr>
          <w:t>http</w:t>
        </w:r>
        <w:r w:rsidR="003A2446" w:rsidRPr="009D06A8">
          <w:rPr>
            <w:rStyle w:val="a3"/>
            <w:rFonts w:eastAsia="標楷體" w:hint="eastAsia"/>
            <w:sz w:val="28"/>
            <w:szCs w:val="28"/>
          </w:rPr>
          <w:t>s</w:t>
        </w:r>
        <w:r w:rsidR="003A2446" w:rsidRPr="009D06A8">
          <w:rPr>
            <w:rStyle w:val="a3"/>
            <w:rFonts w:eastAsia="標楷體"/>
            <w:sz w:val="28"/>
            <w:szCs w:val="28"/>
          </w:rPr>
          <w:t>://www.tii.org.tw</w:t>
        </w:r>
      </w:hyperlink>
      <w:r w:rsidR="0015252A">
        <w:rPr>
          <w:rFonts w:eastAsia="標楷體" w:hint="eastAsia"/>
          <w:color w:val="000000"/>
          <w:sz w:val="28"/>
          <w:szCs w:val="28"/>
        </w:rPr>
        <w:t>。</w:t>
      </w:r>
    </w:p>
    <w:p w:rsidR="00E65621" w:rsidRPr="003A2446" w:rsidRDefault="00E65621" w:rsidP="00E65621">
      <w:pPr>
        <w:adjustRightInd w:val="0"/>
        <w:snapToGrid w:val="0"/>
        <w:ind w:left="1364"/>
        <w:jc w:val="both"/>
        <w:rPr>
          <w:rFonts w:eastAsia="標楷體"/>
          <w:color w:val="000000"/>
          <w:sz w:val="28"/>
          <w:szCs w:val="28"/>
        </w:rPr>
      </w:pPr>
    </w:p>
    <w:p w:rsidR="00E65621" w:rsidRDefault="00E65621" w:rsidP="0031791D">
      <w:pPr>
        <w:numPr>
          <w:ilvl w:val="0"/>
          <w:numId w:val="1"/>
        </w:numPr>
        <w:adjustRightInd w:val="0"/>
        <w:snapToGrid w:val="0"/>
        <w:ind w:left="426" w:hanging="426"/>
        <w:jc w:val="both"/>
        <w:rPr>
          <w:rFonts w:eastAsia="標楷體"/>
          <w:color w:val="000000"/>
          <w:sz w:val="28"/>
          <w:szCs w:val="28"/>
        </w:rPr>
      </w:pPr>
      <w:r w:rsidRPr="00A8251A">
        <w:rPr>
          <w:rFonts w:eastAsia="標楷體" w:hint="eastAsia"/>
          <w:b/>
          <w:color w:val="000000"/>
          <w:sz w:val="28"/>
          <w:szCs w:val="28"/>
        </w:rPr>
        <w:t>所有文件請一律以中文電腦打字：</w:t>
      </w:r>
      <w:r w:rsidRPr="00A8251A">
        <w:rPr>
          <w:rFonts w:eastAsia="標楷體"/>
          <w:b/>
          <w:color w:val="000000"/>
          <w:sz w:val="28"/>
          <w:szCs w:val="28"/>
        </w:rPr>
        <w:t>A4</w:t>
      </w:r>
      <w:r w:rsidRPr="00A8251A">
        <w:rPr>
          <w:rFonts w:eastAsia="標楷體" w:hint="eastAsia"/>
          <w:b/>
          <w:color w:val="000000"/>
          <w:sz w:val="28"/>
          <w:szCs w:val="28"/>
        </w:rPr>
        <w:t>紙張</w:t>
      </w:r>
      <w:proofErr w:type="gramStart"/>
      <w:r w:rsidRPr="00A8251A">
        <w:rPr>
          <w:rFonts w:eastAsia="標楷體" w:hint="eastAsia"/>
          <w:b/>
          <w:color w:val="000000"/>
          <w:sz w:val="28"/>
          <w:szCs w:val="28"/>
        </w:rPr>
        <w:t>直式橫書</w:t>
      </w:r>
      <w:proofErr w:type="gramEnd"/>
      <w:r w:rsidRPr="00A8251A">
        <w:rPr>
          <w:rFonts w:eastAsia="標楷體" w:hint="eastAsia"/>
          <w:b/>
          <w:color w:val="000000"/>
          <w:sz w:val="28"/>
          <w:szCs w:val="28"/>
        </w:rPr>
        <w:t>，由左至右繕打製作（字</w:t>
      </w:r>
      <w:r w:rsidRPr="00A8251A">
        <w:rPr>
          <w:rFonts w:eastAsia="標楷體"/>
          <w:b/>
          <w:noProof/>
          <w:color w:val="000000"/>
          <w:sz w:val="28"/>
          <w:szCs w:val="28"/>
        </w:rPr>
        <w:drawing>
          <wp:inline distT="0" distB="0" distL="0" distR="0">
            <wp:extent cx="12700" cy="12700"/>
            <wp:effectExtent l="0" t="0" r="0" b="0"/>
            <wp:docPr id="1" name="圖片 1" descr="http://www.tii.org.tw/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i.org.tw/images/space.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8251A">
        <w:rPr>
          <w:rFonts w:eastAsia="標楷體" w:hint="eastAsia"/>
          <w:b/>
          <w:color w:val="000000"/>
          <w:sz w:val="28"/>
          <w:szCs w:val="28"/>
        </w:rPr>
        <w:t>體為</w:t>
      </w:r>
      <w:r w:rsidRPr="00A8251A">
        <w:rPr>
          <w:rFonts w:eastAsia="標楷體"/>
          <w:b/>
          <w:color w:val="000000"/>
          <w:sz w:val="28"/>
          <w:szCs w:val="28"/>
        </w:rPr>
        <w:t>14P</w:t>
      </w:r>
      <w:r w:rsidRPr="00A8251A">
        <w:rPr>
          <w:rFonts w:eastAsia="標楷體" w:hint="eastAsia"/>
          <w:b/>
          <w:color w:val="000000"/>
          <w:sz w:val="28"/>
          <w:szCs w:val="28"/>
        </w:rPr>
        <w:t>之標楷體），以雙面列印，頁碼</w:t>
      </w:r>
      <w:r w:rsidRPr="00A8251A">
        <w:rPr>
          <w:rFonts w:eastAsia="標楷體"/>
          <w:b/>
          <w:color w:val="000000"/>
          <w:sz w:val="28"/>
          <w:szCs w:val="28"/>
        </w:rPr>
        <w:t>100</w:t>
      </w:r>
      <w:r w:rsidR="0031791D" w:rsidRPr="00A8251A">
        <w:rPr>
          <w:rFonts w:eastAsia="標楷體" w:hint="eastAsia"/>
          <w:b/>
          <w:color w:val="000000"/>
          <w:sz w:val="28"/>
          <w:szCs w:val="28"/>
        </w:rPr>
        <w:t>頁</w:t>
      </w:r>
      <w:r w:rsidRPr="00A8251A">
        <w:rPr>
          <w:rFonts w:eastAsia="標楷體" w:hint="eastAsia"/>
          <w:b/>
          <w:color w:val="000000"/>
          <w:sz w:val="28"/>
          <w:szCs w:val="28"/>
        </w:rPr>
        <w:t>為限</w:t>
      </w:r>
      <w:r w:rsidRPr="00A8251A">
        <w:rPr>
          <w:rFonts w:eastAsia="標楷體"/>
          <w:b/>
          <w:color w:val="000000"/>
          <w:sz w:val="28"/>
          <w:szCs w:val="28"/>
        </w:rPr>
        <w:t>(</w:t>
      </w:r>
      <w:r w:rsidRPr="00A8251A">
        <w:rPr>
          <w:rFonts w:eastAsia="標楷體" w:hint="eastAsia"/>
          <w:b/>
          <w:color w:val="000000"/>
          <w:sz w:val="28"/>
          <w:szCs w:val="28"/>
        </w:rPr>
        <w:t>含附件</w:t>
      </w:r>
      <w:r w:rsidRPr="00A8251A">
        <w:rPr>
          <w:rFonts w:eastAsia="標楷體"/>
          <w:b/>
          <w:color w:val="000000"/>
          <w:sz w:val="28"/>
          <w:szCs w:val="28"/>
        </w:rPr>
        <w:t>)</w:t>
      </w:r>
      <w:r w:rsidRPr="00A8251A">
        <w:rPr>
          <w:rFonts w:eastAsia="標楷體" w:hint="eastAsia"/>
          <w:b/>
          <w:color w:val="000000"/>
          <w:sz w:val="28"/>
          <w:szCs w:val="28"/>
        </w:rPr>
        <w:t>，超過規定頁碼的內容將不列入評審範圍</w:t>
      </w:r>
      <w:bookmarkStart w:id="1" w:name="_GoBack"/>
      <w:bookmarkEnd w:id="1"/>
      <w:r w:rsidRPr="00A8251A">
        <w:rPr>
          <w:rFonts w:eastAsia="標楷體" w:hint="eastAsia"/>
          <w:b/>
          <w:color w:val="000000"/>
          <w:sz w:val="28"/>
          <w:szCs w:val="28"/>
        </w:rPr>
        <w:t>。</w:t>
      </w:r>
      <w:r>
        <w:rPr>
          <w:rFonts w:eastAsia="標楷體"/>
          <w:color w:val="000000"/>
          <w:sz w:val="28"/>
          <w:szCs w:val="28"/>
        </w:rPr>
        <w:br/>
      </w:r>
    </w:p>
    <w:p w:rsidR="00E65621" w:rsidRDefault="00E65621" w:rsidP="0031791D">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本屆每一公司可參選之獎項不限一項，每一</w:t>
      </w:r>
      <w:proofErr w:type="gramStart"/>
      <w:r>
        <w:rPr>
          <w:rFonts w:eastAsia="標楷體" w:hint="eastAsia"/>
          <w:color w:val="000000"/>
          <w:sz w:val="28"/>
          <w:szCs w:val="28"/>
        </w:rPr>
        <w:t>獎項限送審</w:t>
      </w:r>
      <w:proofErr w:type="gramEnd"/>
      <w:r>
        <w:rPr>
          <w:rFonts w:eastAsia="標楷體" w:hint="eastAsia"/>
          <w:color w:val="000000"/>
          <w:sz w:val="28"/>
          <w:szCs w:val="28"/>
        </w:rPr>
        <w:t>一組參選資料；各獎項可提供相關輔助佐證資料，如專案計畫及執行成效之綜合說明。</w:t>
      </w:r>
      <w:r>
        <w:rPr>
          <w:rFonts w:eastAsia="標楷體"/>
          <w:color w:val="000000"/>
          <w:sz w:val="28"/>
          <w:szCs w:val="28"/>
        </w:rPr>
        <w:br/>
      </w:r>
    </w:p>
    <w:p w:rsidR="00E65621" w:rsidRDefault="00E65621" w:rsidP="0031791D">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參選公司所提供之報名資料若有虛偽或隱匿不實之情事，經查證屬實者，得撤銷其參選資格，獲獎後亦同。</w:t>
      </w:r>
      <w:r>
        <w:rPr>
          <w:rFonts w:eastAsia="標楷體"/>
          <w:color w:val="000000"/>
          <w:sz w:val="28"/>
          <w:szCs w:val="28"/>
        </w:rPr>
        <w:br/>
      </w:r>
    </w:p>
    <w:p w:rsidR="00E65621" w:rsidRDefault="00E65621" w:rsidP="0031791D">
      <w:pPr>
        <w:numPr>
          <w:ilvl w:val="0"/>
          <w:numId w:val="1"/>
        </w:numPr>
        <w:adjustRightInd w:val="0"/>
        <w:snapToGrid w:val="0"/>
        <w:ind w:left="426" w:hanging="426"/>
        <w:jc w:val="both"/>
        <w:rPr>
          <w:rFonts w:eastAsia="標楷體"/>
          <w:color w:val="000000"/>
          <w:sz w:val="28"/>
          <w:szCs w:val="28"/>
        </w:rPr>
      </w:pPr>
      <w:r>
        <w:rPr>
          <w:rFonts w:eastAsia="標楷體" w:hint="eastAsia"/>
          <w:color w:val="000000"/>
          <w:sz w:val="28"/>
          <w:szCs w:val="28"/>
        </w:rPr>
        <w:t>參選之報名表及所附文件不論是否獲獎，將不予退還。</w:t>
      </w:r>
    </w:p>
    <w:p w:rsidR="001465A4" w:rsidRPr="0031791D" w:rsidRDefault="001465A4" w:rsidP="0031791D">
      <w:pPr>
        <w:adjustRightInd w:val="0"/>
        <w:snapToGrid w:val="0"/>
        <w:ind w:left="426"/>
        <w:jc w:val="both"/>
        <w:rPr>
          <w:rFonts w:eastAsia="標楷體"/>
          <w:color w:val="000000"/>
          <w:sz w:val="28"/>
          <w:szCs w:val="28"/>
        </w:rPr>
      </w:pPr>
    </w:p>
    <w:sectPr w:rsidR="001465A4" w:rsidRPr="0031791D" w:rsidSect="0031791D">
      <w:pgSz w:w="11906" w:h="16838"/>
      <w:pgMar w:top="1440"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4FC" w:rsidRDefault="00D814FC" w:rsidP="00E539A3">
      <w:r>
        <w:separator/>
      </w:r>
    </w:p>
  </w:endnote>
  <w:endnote w:type="continuationSeparator" w:id="0">
    <w:p w:rsidR="00D814FC" w:rsidRDefault="00D814FC" w:rsidP="00E5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特粗楷體">
    <w:panose1 w:val="03000909000000000000"/>
    <w:charset w:val="88"/>
    <w:family w:val="script"/>
    <w:pitch w:val="fixed"/>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4FC" w:rsidRDefault="00D814FC" w:rsidP="00E539A3">
      <w:r>
        <w:separator/>
      </w:r>
    </w:p>
  </w:footnote>
  <w:footnote w:type="continuationSeparator" w:id="0">
    <w:p w:rsidR="00D814FC" w:rsidRDefault="00D814FC" w:rsidP="00E53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B6A51"/>
    <w:multiLevelType w:val="hybridMultilevel"/>
    <w:tmpl w:val="D640FAFA"/>
    <w:lvl w:ilvl="0" w:tplc="0409000F">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A7173DF"/>
    <w:multiLevelType w:val="hybridMultilevel"/>
    <w:tmpl w:val="E6A6F044"/>
    <w:lvl w:ilvl="0" w:tplc="2474BD90">
      <w:start w:val="1"/>
      <w:numFmt w:val="decimal"/>
      <w:lvlText w:val="(%1)"/>
      <w:lvlJc w:val="left"/>
      <w:pPr>
        <w:tabs>
          <w:tab w:val="num" w:pos="1440"/>
        </w:tabs>
        <w:ind w:left="1440" w:hanging="360"/>
      </w:pPr>
    </w:lvl>
    <w:lvl w:ilvl="1" w:tplc="04090019">
      <w:start w:val="1"/>
      <w:numFmt w:val="ideographTraditional"/>
      <w:lvlText w:val="%2、"/>
      <w:lvlJc w:val="left"/>
      <w:pPr>
        <w:tabs>
          <w:tab w:val="num" w:pos="2040"/>
        </w:tabs>
        <w:ind w:left="2040" w:hanging="480"/>
      </w:pPr>
    </w:lvl>
    <w:lvl w:ilvl="2" w:tplc="0409001B">
      <w:start w:val="1"/>
      <w:numFmt w:val="lowerRoman"/>
      <w:lvlText w:val="%3."/>
      <w:lvlJc w:val="right"/>
      <w:pPr>
        <w:tabs>
          <w:tab w:val="num" w:pos="2520"/>
        </w:tabs>
        <w:ind w:left="2520" w:hanging="480"/>
      </w:pPr>
    </w:lvl>
    <w:lvl w:ilvl="3" w:tplc="0409000F">
      <w:start w:val="1"/>
      <w:numFmt w:val="decimal"/>
      <w:lvlText w:val="%4."/>
      <w:lvlJc w:val="left"/>
      <w:pPr>
        <w:tabs>
          <w:tab w:val="num" w:pos="3000"/>
        </w:tabs>
        <w:ind w:left="3000" w:hanging="480"/>
      </w:pPr>
    </w:lvl>
    <w:lvl w:ilvl="4" w:tplc="04090019">
      <w:start w:val="1"/>
      <w:numFmt w:val="ideographTraditional"/>
      <w:lvlText w:val="%5、"/>
      <w:lvlJc w:val="left"/>
      <w:pPr>
        <w:tabs>
          <w:tab w:val="num" w:pos="3480"/>
        </w:tabs>
        <w:ind w:left="3480" w:hanging="480"/>
      </w:pPr>
    </w:lvl>
    <w:lvl w:ilvl="5" w:tplc="0409001B">
      <w:start w:val="1"/>
      <w:numFmt w:val="lowerRoman"/>
      <w:lvlText w:val="%6."/>
      <w:lvlJc w:val="right"/>
      <w:pPr>
        <w:tabs>
          <w:tab w:val="num" w:pos="3960"/>
        </w:tabs>
        <w:ind w:left="3960" w:hanging="480"/>
      </w:pPr>
    </w:lvl>
    <w:lvl w:ilvl="6" w:tplc="0409000F">
      <w:start w:val="1"/>
      <w:numFmt w:val="decimal"/>
      <w:lvlText w:val="%7."/>
      <w:lvlJc w:val="left"/>
      <w:pPr>
        <w:tabs>
          <w:tab w:val="num" w:pos="4440"/>
        </w:tabs>
        <w:ind w:left="4440" w:hanging="480"/>
      </w:pPr>
    </w:lvl>
    <w:lvl w:ilvl="7" w:tplc="04090019">
      <w:start w:val="1"/>
      <w:numFmt w:val="ideographTraditional"/>
      <w:lvlText w:val="%8、"/>
      <w:lvlJc w:val="left"/>
      <w:pPr>
        <w:tabs>
          <w:tab w:val="num" w:pos="4920"/>
        </w:tabs>
        <w:ind w:left="4920" w:hanging="480"/>
      </w:pPr>
    </w:lvl>
    <w:lvl w:ilvl="8" w:tplc="0409001B">
      <w:start w:val="1"/>
      <w:numFmt w:val="lowerRoman"/>
      <w:lvlText w:val="%9."/>
      <w:lvlJc w:val="right"/>
      <w:pPr>
        <w:tabs>
          <w:tab w:val="num" w:pos="5400"/>
        </w:tabs>
        <w:ind w:left="540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21"/>
    <w:rsid w:val="00064B14"/>
    <w:rsid w:val="00085E69"/>
    <w:rsid w:val="000D5C2A"/>
    <w:rsid w:val="001234FF"/>
    <w:rsid w:val="001465A4"/>
    <w:rsid w:val="0015252A"/>
    <w:rsid w:val="001C7DEC"/>
    <w:rsid w:val="0031791D"/>
    <w:rsid w:val="003A2446"/>
    <w:rsid w:val="003A7B56"/>
    <w:rsid w:val="003F1064"/>
    <w:rsid w:val="004F56D8"/>
    <w:rsid w:val="004F6793"/>
    <w:rsid w:val="00610C0B"/>
    <w:rsid w:val="006376E7"/>
    <w:rsid w:val="007A071A"/>
    <w:rsid w:val="00831C24"/>
    <w:rsid w:val="008579C8"/>
    <w:rsid w:val="00984F86"/>
    <w:rsid w:val="00A8251A"/>
    <w:rsid w:val="00AC630C"/>
    <w:rsid w:val="00AE55FF"/>
    <w:rsid w:val="00BA3BF4"/>
    <w:rsid w:val="00BA4FB3"/>
    <w:rsid w:val="00C02586"/>
    <w:rsid w:val="00C84DF1"/>
    <w:rsid w:val="00D814FC"/>
    <w:rsid w:val="00D92613"/>
    <w:rsid w:val="00DC72A5"/>
    <w:rsid w:val="00E13723"/>
    <w:rsid w:val="00E539A3"/>
    <w:rsid w:val="00E65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F38FB"/>
  <w15:chartTrackingRefBased/>
  <w15:docId w15:val="{DD439ED1-E07F-4AD2-9833-A7C4684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62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65621"/>
    <w:rPr>
      <w:color w:val="0000FF"/>
      <w:u w:val="single"/>
    </w:rPr>
  </w:style>
  <w:style w:type="paragraph" w:styleId="a4">
    <w:name w:val="footer"/>
    <w:basedOn w:val="a"/>
    <w:link w:val="a5"/>
    <w:unhideWhenUsed/>
    <w:rsid w:val="00E65621"/>
    <w:pPr>
      <w:tabs>
        <w:tab w:val="center" w:pos="4153"/>
        <w:tab w:val="right" w:pos="8306"/>
      </w:tabs>
      <w:snapToGrid w:val="0"/>
    </w:pPr>
    <w:rPr>
      <w:sz w:val="20"/>
    </w:rPr>
  </w:style>
  <w:style w:type="character" w:customStyle="1" w:styleId="a5">
    <w:name w:val="頁尾 字元"/>
    <w:basedOn w:val="a0"/>
    <w:link w:val="a4"/>
    <w:rsid w:val="00E65621"/>
    <w:rPr>
      <w:rFonts w:ascii="Times New Roman" w:eastAsia="新細明體" w:hAnsi="Times New Roman" w:cs="Times New Roman"/>
      <w:sz w:val="20"/>
      <w:szCs w:val="20"/>
    </w:rPr>
  </w:style>
  <w:style w:type="paragraph" w:customStyle="1" w:styleId="a6">
    <w:name w:val="節"/>
    <w:rsid w:val="00E65621"/>
    <w:pPr>
      <w:widowControl w:val="0"/>
      <w:overflowPunct w:val="0"/>
      <w:autoSpaceDE w:val="0"/>
      <w:autoSpaceDN w:val="0"/>
      <w:spacing w:beforeLines="100" w:afterLines="50"/>
      <w:jc w:val="center"/>
    </w:pPr>
    <w:rPr>
      <w:rFonts w:ascii="Times New Roman" w:eastAsia="華康特粗楷體" w:hAnsi="Times New Roman" w:cs="Times New Roman"/>
      <w:kern w:val="0"/>
      <w:sz w:val="32"/>
      <w:szCs w:val="20"/>
    </w:rPr>
  </w:style>
  <w:style w:type="paragraph" w:customStyle="1" w:styleId="a7">
    <w:name w:val="圖表"/>
    <w:rsid w:val="00E65621"/>
    <w:pPr>
      <w:widowControl w:val="0"/>
      <w:overflowPunct w:val="0"/>
      <w:autoSpaceDE w:val="0"/>
      <w:autoSpaceDN w:val="0"/>
      <w:spacing w:before="60" w:after="60"/>
      <w:jc w:val="center"/>
    </w:pPr>
    <w:rPr>
      <w:rFonts w:ascii="Times New Roman" w:eastAsia="華康中圓體" w:hAnsi="Times New Roman" w:cs="Times New Roman"/>
      <w:kern w:val="0"/>
      <w:szCs w:val="20"/>
    </w:rPr>
  </w:style>
  <w:style w:type="paragraph" w:styleId="a8">
    <w:name w:val="header"/>
    <w:basedOn w:val="a"/>
    <w:link w:val="a9"/>
    <w:uiPriority w:val="99"/>
    <w:unhideWhenUsed/>
    <w:rsid w:val="00E539A3"/>
    <w:pPr>
      <w:tabs>
        <w:tab w:val="center" w:pos="4153"/>
        <w:tab w:val="right" w:pos="8306"/>
      </w:tabs>
      <w:snapToGrid w:val="0"/>
    </w:pPr>
    <w:rPr>
      <w:sz w:val="20"/>
    </w:rPr>
  </w:style>
  <w:style w:type="character" w:customStyle="1" w:styleId="a9">
    <w:name w:val="頁首 字元"/>
    <w:basedOn w:val="a0"/>
    <w:link w:val="a8"/>
    <w:uiPriority w:val="99"/>
    <w:rsid w:val="00E539A3"/>
    <w:rPr>
      <w:rFonts w:ascii="Times New Roman" w:eastAsia="新細明體" w:hAnsi="Times New Roman" w:cs="Times New Roman"/>
      <w:sz w:val="20"/>
      <w:szCs w:val="20"/>
    </w:rPr>
  </w:style>
  <w:style w:type="paragraph" w:styleId="aa">
    <w:name w:val="Balloon Text"/>
    <w:basedOn w:val="a"/>
    <w:link w:val="ab"/>
    <w:uiPriority w:val="99"/>
    <w:semiHidden/>
    <w:unhideWhenUsed/>
    <w:rsid w:val="00E539A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539A3"/>
    <w:rPr>
      <w:rFonts w:asciiTheme="majorHAnsi" w:eastAsiaTheme="majorEastAsia" w:hAnsiTheme="majorHAnsi" w:cstheme="majorBidi"/>
      <w:sz w:val="18"/>
      <w:szCs w:val="18"/>
    </w:rPr>
  </w:style>
  <w:style w:type="character" w:styleId="ac">
    <w:name w:val="Unresolved Mention"/>
    <w:basedOn w:val="a0"/>
    <w:uiPriority w:val="99"/>
    <w:semiHidden/>
    <w:unhideWhenUsed/>
    <w:rsid w:val="003A2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7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i.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tii.org.tw/images/space.gi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721BD-5603-4569-8FC8-3B09558E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孫惠瑛</dc:creator>
  <cp:keywords/>
  <dc:description/>
  <cp:lastModifiedBy>何瑋琦</cp:lastModifiedBy>
  <cp:revision>20</cp:revision>
  <cp:lastPrinted>2016-12-14T07:32:00Z</cp:lastPrinted>
  <dcterms:created xsi:type="dcterms:W3CDTF">2016-11-28T02:09:00Z</dcterms:created>
  <dcterms:modified xsi:type="dcterms:W3CDTF">2018-12-14T03:27:00Z</dcterms:modified>
</cp:coreProperties>
</file>